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36" w:rsidRPr="00152C0D" w:rsidRDefault="009A3E36" w:rsidP="009A3E36">
      <w:pPr>
        <w:spacing w:after="0" w:line="240" w:lineRule="auto"/>
        <w:jc w:val="both"/>
        <w:rPr>
          <w:rFonts w:ascii="Arial" w:eastAsia="Times New Roman" w:hAnsi="Arial" w:cs="Arial"/>
          <w:bCs/>
          <w:color w:val="404040" w:themeColor="text1" w:themeTint="BF"/>
          <w:sz w:val="20"/>
          <w:szCs w:val="20"/>
          <w:lang w:eastAsia="pt-BR"/>
        </w:rPr>
      </w:pPr>
    </w:p>
    <w:p w:rsidR="009A3E36" w:rsidRPr="00152C0D" w:rsidRDefault="009A3E36" w:rsidP="009A3E36">
      <w:pPr>
        <w:spacing w:after="0" w:line="240" w:lineRule="auto"/>
        <w:jc w:val="both"/>
        <w:rPr>
          <w:rFonts w:ascii="Arial" w:eastAsia="Times New Roman" w:hAnsi="Arial" w:cs="Arial"/>
          <w:bCs/>
          <w:color w:val="404040" w:themeColor="text1" w:themeTint="BF"/>
          <w:sz w:val="20"/>
          <w:szCs w:val="20"/>
          <w:lang w:eastAsia="pt-BR"/>
        </w:rPr>
      </w:pPr>
    </w:p>
    <w:p w:rsidR="00DD3C40" w:rsidRPr="00152C0D" w:rsidRDefault="003C2DD2"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bCs/>
          <w:color w:val="404040" w:themeColor="text1" w:themeTint="BF"/>
          <w:sz w:val="20"/>
          <w:szCs w:val="20"/>
          <w:lang w:eastAsia="pt-BR"/>
        </w:rPr>
        <w:t xml:space="preserve">CONDOMÍNIO </w:t>
      </w:r>
    </w:p>
    <w:p w:rsidR="00DD3C40" w:rsidRPr="00152C0D" w:rsidRDefault="00DD3C40" w:rsidP="009A3E36">
      <w:pPr>
        <w:spacing w:after="0" w:line="301" w:lineRule="atLeast"/>
        <w:jc w:val="both"/>
        <w:rPr>
          <w:rFonts w:ascii="Arial" w:eastAsia="Times New Roman" w:hAnsi="Arial" w:cs="Arial"/>
          <w:color w:val="404040" w:themeColor="text1" w:themeTint="BF"/>
          <w:sz w:val="20"/>
          <w:szCs w:val="20"/>
          <w:lang w:eastAsia="pt-BR"/>
        </w:rPr>
      </w:pPr>
      <w:r w:rsidRPr="00152C0D">
        <w:rPr>
          <w:rStyle w:val="Forte"/>
          <w:rFonts w:ascii="Arial" w:hAnsi="Arial" w:cs="Arial"/>
          <w:b w:val="0"/>
          <w:color w:val="404040" w:themeColor="text1" w:themeTint="BF"/>
          <w:sz w:val="20"/>
          <w:szCs w:val="20"/>
        </w:rPr>
        <w:t>L</w:t>
      </w:r>
      <w:r w:rsidR="00EA3627" w:rsidRPr="00152C0D">
        <w:rPr>
          <w:rStyle w:val="Forte"/>
          <w:rFonts w:ascii="Arial" w:hAnsi="Arial" w:cs="Arial"/>
          <w:b w:val="0"/>
          <w:color w:val="404040" w:themeColor="text1" w:themeTint="BF"/>
          <w:sz w:val="20"/>
          <w:szCs w:val="20"/>
        </w:rPr>
        <w:t>ei</w:t>
      </w:r>
      <w:r w:rsidRPr="00152C0D">
        <w:rPr>
          <w:rStyle w:val="Forte"/>
          <w:rFonts w:ascii="Arial" w:hAnsi="Arial" w:cs="Arial"/>
          <w:b w:val="0"/>
          <w:color w:val="404040" w:themeColor="text1" w:themeTint="BF"/>
          <w:sz w:val="20"/>
          <w:szCs w:val="20"/>
        </w:rPr>
        <w:t xml:space="preserve"> 4.591, </w:t>
      </w:r>
      <w:r w:rsidR="00EA3627" w:rsidRPr="00152C0D">
        <w:rPr>
          <w:rStyle w:val="Forte"/>
          <w:rFonts w:ascii="Arial" w:hAnsi="Arial" w:cs="Arial"/>
          <w:b w:val="0"/>
          <w:color w:val="404040" w:themeColor="text1" w:themeTint="BF"/>
          <w:sz w:val="20"/>
          <w:szCs w:val="20"/>
        </w:rPr>
        <w:t>de 16 de dezembro de 1964</w:t>
      </w:r>
      <w:r w:rsidR="00CD3601" w:rsidRPr="00152C0D">
        <w:rPr>
          <w:rStyle w:val="Forte"/>
          <w:rFonts w:ascii="Arial" w:hAnsi="Arial" w:cs="Arial"/>
          <w:b w:val="0"/>
          <w:color w:val="404040" w:themeColor="text1" w:themeTint="BF"/>
          <w:sz w:val="20"/>
          <w:szCs w:val="20"/>
        </w:rPr>
        <w:t>;</w:t>
      </w:r>
    </w:p>
    <w:p w:rsidR="00CD3601" w:rsidRPr="00152C0D" w:rsidRDefault="000336DF"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Art. 167, inciso I, 17 da </w:t>
      </w:r>
      <w:r w:rsidR="00DD3C40" w:rsidRPr="00152C0D">
        <w:rPr>
          <w:rFonts w:ascii="Arial" w:eastAsia="Times New Roman" w:hAnsi="Arial" w:cs="Arial"/>
          <w:color w:val="404040" w:themeColor="text1" w:themeTint="BF"/>
          <w:sz w:val="20"/>
          <w:szCs w:val="20"/>
          <w:lang w:eastAsia="pt-BR"/>
        </w:rPr>
        <w:t>Lei dos Registros Públicos</w:t>
      </w:r>
      <w:r w:rsidR="00CD3601" w:rsidRPr="00152C0D">
        <w:rPr>
          <w:rFonts w:ascii="Arial" w:eastAsia="Times New Roman" w:hAnsi="Arial" w:cs="Arial"/>
          <w:color w:val="404040" w:themeColor="text1" w:themeTint="BF"/>
          <w:sz w:val="20"/>
          <w:szCs w:val="20"/>
          <w:lang w:eastAsia="pt-BR"/>
        </w:rPr>
        <w:t xml:space="preserve"> 6.015/1973;</w:t>
      </w:r>
    </w:p>
    <w:p w:rsidR="00CD3601" w:rsidRPr="00152C0D" w:rsidRDefault="000336DF"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Art. 1.331 e seguintes do Código Civil</w:t>
      </w:r>
      <w:r w:rsidR="00CD3601" w:rsidRPr="00152C0D">
        <w:rPr>
          <w:rFonts w:ascii="Arial" w:eastAsia="Times New Roman" w:hAnsi="Arial" w:cs="Arial"/>
          <w:color w:val="404040" w:themeColor="text1" w:themeTint="BF"/>
          <w:sz w:val="20"/>
          <w:szCs w:val="20"/>
          <w:lang w:eastAsia="pt-BR"/>
        </w:rPr>
        <w:t>;</w:t>
      </w:r>
    </w:p>
    <w:p w:rsidR="00F74A8D" w:rsidRPr="00152C0D" w:rsidRDefault="000336DF"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Art. 932 e seguintes do </w:t>
      </w:r>
      <w:r w:rsidR="00CD3601" w:rsidRPr="00152C0D">
        <w:rPr>
          <w:rFonts w:ascii="Arial" w:eastAsia="Times New Roman" w:hAnsi="Arial" w:cs="Arial"/>
          <w:color w:val="404040" w:themeColor="text1" w:themeTint="BF"/>
          <w:sz w:val="20"/>
          <w:szCs w:val="20"/>
          <w:lang w:eastAsia="pt-BR"/>
        </w:rPr>
        <w:t>Provimento 260/CGJ/2013</w:t>
      </w:r>
      <w:r w:rsidR="00DD3C40" w:rsidRPr="00152C0D">
        <w:rPr>
          <w:rFonts w:ascii="Arial" w:eastAsia="Times New Roman" w:hAnsi="Arial" w:cs="Arial"/>
          <w:color w:val="404040" w:themeColor="text1" w:themeTint="BF"/>
          <w:sz w:val="20"/>
          <w:szCs w:val="20"/>
          <w:lang w:eastAsia="pt-BR"/>
        </w:rPr>
        <w:t>.</w:t>
      </w:r>
    </w:p>
    <w:p w:rsidR="006F6FE3" w:rsidRPr="00152C0D" w:rsidRDefault="006F6FE3" w:rsidP="009A3E36">
      <w:pPr>
        <w:pStyle w:val="NormalWeb"/>
        <w:shd w:val="clear" w:color="auto" w:fill="FFFFFF"/>
        <w:spacing w:before="0" w:beforeAutospacing="0" w:after="258" w:afterAutospacing="0"/>
        <w:jc w:val="both"/>
        <w:textAlignment w:val="baseline"/>
        <w:rPr>
          <w:rFonts w:ascii="Arial" w:hAnsi="Arial" w:cs="Arial"/>
          <w:color w:val="404040" w:themeColor="text1" w:themeTint="BF"/>
          <w:sz w:val="20"/>
          <w:szCs w:val="20"/>
        </w:rPr>
      </w:pPr>
    </w:p>
    <w:p w:rsidR="003C2DD2" w:rsidRPr="00152C0D" w:rsidRDefault="003C2DD2" w:rsidP="00E176FB">
      <w:pPr>
        <w:spacing w:after="0" w:line="301" w:lineRule="atLeast"/>
        <w:jc w:val="center"/>
        <w:rPr>
          <w:rFonts w:ascii="Arial" w:eastAsia="Times New Roman" w:hAnsi="Arial" w:cs="Arial"/>
          <w:bCs/>
          <w:color w:val="404040" w:themeColor="text1" w:themeTint="BF"/>
          <w:sz w:val="20"/>
          <w:szCs w:val="20"/>
          <w:lang w:eastAsia="pt-BR"/>
        </w:rPr>
      </w:pPr>
      <w:r w:rsidRPr="00152C0D">
        <w:rPr>
          <w:rFonts w:ascii="Arial" w:eastAsia="Times New Roman" w:hAnsi="Arial" w:cs="Arial"/>
          <w:bCs/>
          <w:color w:val="404040" w:themeColor="text1" w:themeTint="BF"/>
          <w:sz w:val="20"/>
          <w:szCs w:val="20"/>
          <w:lang w:eastAsia="pt-BR"/>
        </w:rPr>
        <w:t>INSTITUIÇÃO DE CONDOMÍNIO</w:t>
      </w:r>
    </w:p>
    <w:p w:rsidR="009A3E36" w:rsidRPr="00152C0D" w:rsidRDefault="009A3E36" w:rsidP="009A3E36">
      <w:pPr>
        <w:spacing w:after="0" w:line="301" w:lineRule="atLeast"/>
        <w:jc w:val="both"/>
        <w:rPr>
          <w:rFonts w:ascii="Arial" w:eastAsia="Times New Roman" w:hAnsi="Arial" w:cs="Arial"/>
          <w:bCs/>
          <w:color w:val="404040" w:themeColor="text1" w:themeTint="BF"/>
          <w:sz w:val="20"/>
          <w:szCs w:val="20"/>
          <w:u w:val="single"/>
          <w:lang w:eastAsia="pt-BR"/>
        </w:rPr>
      </w:pPr>
    </w:p>
    <w:p w:rsidR="00DD3C40" w:rsidRPr="00152C0D" w:rsidRDefault="00DD3C40" w:rsidP="009A3E36">
      <w:pPr>
        <w:spacing w:after="0" w:line="301" w:lineRule="atLeast"/>
        <w:jc w:val="both"/>
        <w:rPr>
          <w:rFonts w:ascii="Arial" w:eastAsia="Times New Roman" w:hAnsi="Arial" w:cs="Arial"/>
          <w:i/>
          <w:color w:val="404040" w:themeColor="text1" w:themeTint="BF"/>
          <w:sz w:val="20"/>
          <w:szCs w:val="20"/>
          <w:lang w:eastAsia="pt-BR"/>
        </w:rPr>
      </w:pPr>
      <w:r w:rsidRPr="00152C0D">
        <w:rPr>
          <w:rFonts w:ascii="Arial" w:eastAsia="Times New Roman" w:hAnsi="Arial" w:cs="Arial"/>
          <w:bCs/>
          <w:i/>
          <w:color w:val="404040" w:themeColor="text1" w:themeTint="BF"/>
          <w:sz w:val="20"/>
          <w:szCs w:val="20"/>
          <w:lang w:eastAsia="pt-BR"/>
        </w:rPr>
        <w:t>Documentos a serem apresentados:</w:t>
      </w:r>
    </w:p>
    <w:p w:rsidR="00DD3C40" w:rsidRPr="00152C0D" w:rsidRDefault="003C1AD8"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 </w:t>
      </w:r>
      <w:r w:rsidR="00DD3C40" w:rsidRPr="00152C0D">
        <w:rPr>
          <w:rFonts w:ascii="Arial" w:eastAsia="Times New Roman" w:hAnsi="Arial" w:cs="Arial"/>
          <w:color w:val="404040" w:themeColor="text1" w:themeTint="BF"/>
          <w:sz w:val="20"/>
          <w:szCs w:val="20"/>
          <w:lang w:eastAsia="pt-BR"/>
        </w:rPr>
        <w:t xml:space="preserve">Instrumento público ou particular de Instituição de Condomínio, assinado por todos os proprietários, com </w:t>
      </w:r>
      <w:proofErr w:type="gramStart"/>
      <w:r w:rsidR="00DD3C40" w:rsidRPr="00152C0D">
        <w:rPr>
          <w:rFonts w:ascii="Arial" w:eastAsia="Times New Roman" w:hAnsi="Arial" w:cs="Arial"/>
          <w:color w:val="404040" w:themeColor="text1" w:themeTint="BF"/>
          <w:sz w:val="20"/>
          <w:szCs w:val="20"/>
          <w:lang w:eastAsia="pt-BR"/>
        </w:rPr>
        <w:t>assinatura(s) reconhecida(s), observados</w:t>
      </w:r>
      <w:proofErr w:type="gramEnd"/>
      <w:r w:rsidR="00DD3C40" w:rsidRPr="00152C0D">
        <w:rPr>
          <w:rFonts w:ascii="Arial" w:eastAsia="Times New Roman" w:hAnsi="Arial" w:cs="Arial"/>
          <w:color w:val="404040" w:themeColor="text1" w:themeTint="BF"/>
          <w:sz w:val="20"/>
          <w:szCs w:val="20"/>
          <w:lang w:eastAsia="pt-BR"/>
        </w:rPr>
        <w:t xml:space="preserve"> </w:t>
      </w:r>
      <w:r w:rsidR="00151C4D" w:rsidRPr="00152C0D">
        <w:rPr>
          <w:rFonts w:ascii="Arial" w:eastAsia="Times New Roman" w:hAnsi="Arial" w:cs="Arial"/>
          <w:color w:val="404040" w:themeColor="text1" w:themeTint="BF"/>
          <w:sz w:val="20"/>
          <w:szCs w:val="20"/>
          <w:lang w:eastAsia="pt-BR"/>
        </w:rPr>
        <w:t xml:space="preserve">os requisitos previstos no art. 932 e seguintes </w:t>
      </w:r>
      <w:r w:rsidR="00DD3C40" w:rsidRPr="00152C0D">
        <w:rPr>
          <w:rFonts w:ascii="Arial" w:eastAsia="Times New Roman" w:hAnsi="Arial" w:cs="Arial"/>
          <w:color w:val="404040" w:themeColor="text1" w:themeTint="BF"/>
          <w:sz w:val="20"/>
          <w:szCs w:val="20"/>
          <w:lang w:eastAsia="pt-BR"/>
        </w:rPr>
        <w:t>e 1.331 e 1.332 do Código Civil.</w:t>
      </w:r>
    </w:p>
    <w:p w:rsidR="00DD3C40" w:rsidRPr="00152C0D" w:rsidRDefault="003C1AD8"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 </w:t>
      </w:r>
      <w:r w:rsidR="00DD3C40" w:rsidRPr="00152C0D">
        <w:rPr>
          <w:rFonts w:ascii="Arial" w:eastAsia="Times New Roman" w:hAnsi="Arial" w:cs="Arial"/>
          <w:color w:val="404040" w:themeColor="text1" w:themeTint="BF"/>
          <w:sz w:val="20"/>
          <w:szCs w:val="20"/>
          <w:lang w:eastAsia="pt-BR"/>
        </w:rPr>
        <w:t>Projeto arquitetônico de construção</w:t>
      </w:r>
      <w:r w:rsidR="006F239F" w:rsidRPr="00152C0D">
        <w:rPr>
          <w:rFonts w:ascii="Arial" w:eastAsia="Times New Roman" w:hAnsi="Arial" w:cs="Arial"/>
          <w:color w:val="404040" w:themeColor="text1" w:themeTint="BF"/>
          <w:sz w:val="20"/>
          <w:szCs w:val="20"/>
          <w:lang w:eastAsia="pt-BR"/>
        </w:rPr>
        <w:t>,</w:t>
      </w:r>
      <w:r w:rsidR="00DD3C40" w:rsidRPr="00152C0D">
        <w:rPr>
          <w:rFonts w:ascii="Arial" w:eastAsia="Times New Roman" w:hAnsi="Arial" w:cs="Arial"/>
          <w:color w:val="404040" w:themeColor="text1" w:themeTint="BF"/>
          <w:sz w:val="20"/>
          <w:szCs w:val="20"/>
          <w:lang w:eastAsia="pt-BR"/>
        </w:rPr>
        <w:t xml:space="preserve"> devidamente aprovado pelas autoridades competentes</w:t>
      </w:r>
      <w:r w:rsidR="006F239F" w:rsidRPr="00152C0D">
        <w:rPr>
          <w:rFonts w:ascii="Arial" w:eastAsia="Times New Roman" w:hAnsi="Arial" w:cs="Arial"/>
          <w:color w:val="404040" w:themeColor="text1" w:themeTint="BF"/>
          <w:sz w:val="20"/>
          <w:szCs w:val="20"/>
          <w:lang w:eastAsia="pt-BR"/>
        </w:rPr>
        <w:t xml:space="preserve">, devendo ser original ou cópia autenticada </w:t>
      </w:r>
      <w:r w:rsidR="006F239F" w:rsidRPr="00152C0D">
        <w:rPr>
          <w:rFonts w:ascii="Arial" w:eastAsia="Times New Roman" w:hAnsi="Arial" w:cs="Arial"/>
          <w:i/>
          <w:color w:val="404040" w:themeColor="text1" w:themeTint="BF"/>
          <w:sz w:val="20"/>
          <w:szCs w:val="20"/>
          <w:lang w:eastAsia="pt-BR"/>
        </w:rPr>
        <w:t>pela Secretaria competente</w:t>
      </w:r>
      <w:r w:rsidR="0041542E" w:rsidRPr="00152C0D">
        <w:rPr>
          <w:rFonts w:ascii="Arial" w:eastAsia="Times New Roman" w:hAnsi="Arial" w:cs="Arial"/>
          <w:color w:val="404040" w:themeColor="text1" w:themeTint="BF"/>
          <w:sz w:val="20"/>
          <w:szCs w:val="20"/>
          <w:lang w:eastAsia="pt-BR"/>
        </w:rPr>
        <w:t xml:space="preserve"> (</w:t>
      </w:r>
      <w:r w:rsidR="006F239F" w:rsidRPr="00152C0D">
        <w:rPr>
          <w:rFonts w:ascii="Arial" w:eastAsia="Times New Roman" w:hAnsi="Arial" w:cs="Arial"/>
          <w:color w:val="404040" w:themeColor="text1" w:themeTint="BF"/>
          <w:sz w:val="20"/>
          <w:szCs w:val="20"/>
          <w:lang w:eastAsia="pt-BR"/>
        </w:rPr>
        <w:t>art. 939, inciso II do Provimento 260/CGJ/2013</w:t>
      </w:r>
      <w:r w:rsidR="0041542E" w:rsidRPr="00152C0D">
        <w:rPr>
          <w:rFonts w:ascii="Arial" w:eastAsia="Times New Roman" w:hAnsi="Arial" w:cs="Arial"/>
          <w:color w:val="404040" w:themeColor="text1" w:themeTint="BF"/>
          <w:sz w:val="20"/>
          <w:szCs w:val="20"/>
          <w:lang w:eastAsia="pt-BR"/>
        </w:rPr>
        <w:t>)</w:t>
      </w:r>
      <w:r w:rsidR="006F239F" w:rsidRPr="00152C0D">
        <w:rPr>
          <w:rFonts w:ascii="Arial" w:eastAsia="Times New Roman" w:hAnsi="Arial" w:cs="Arial"/>
          <w:color w:val="404040" w:themeColor="text1" w:themeTint="BF"/>
          <w:sz w:val="20"/>
          <w:szCs w:val="20"/>
          <w:lang w:eastAsia="pt-BR"/>
        </w:rPr>
        <w:t>;</w:t>
      </w:r>
    </w:p>
    <w:p w:rsidR="00DD3C40" w:rsidRPr="00152C0D" w:rsidRDefault="003C1AD8"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 </w:t>
      </w:r>
      <w:r w:rsidR="00DD3C40" w:rsidRPr="00152C0D">
        <w:rPr>
          <w:rFonts w:ascii="Arial" w:eastAsia="Times New Roman" w:hAnsi="Arial" w:cs="Arial"/>
          <w:color w:val="404040" w:themeColor="text1" w:themeTint="BF"/>
          <w:sz w:val="20"/>
          <w:szCs w:val="20"/>
          <w:lang w:eastAsia="pt-BR"/>
        </w:rPr>
        <w:t>Folha preliminar e os quadros I, II, III, IV-A, IV-B e V, da NBR 12.721/2006, subscritos pelos proprietários e pelo profissional responsável pelos cálculos, com assinaturas reconhecidas</w:t>
      </w:r>
      <w:r w:rsidR="0041542E" w:rsidRPr="00152C0D">
        <w:rPr>
          <w:rFonts w:ascii="Arial" w:eastAsia="Times New Roman" w:hAnsi="Arial" w:cs="Arial"/>
          <w:color w:val="404040" w:themeColor="text1" w:themeTint="BF"/>
          <w:sz w:val="20"/>
          <w:szCs w:val="20"/>
          <w:lang w:eastAsia="pt-BR"/>
        </w:rPr>
        <w:t xml:space="preserve"> (art. 939, inciso II do Provimento 260/CGJ/2013)</w:t>
      </w:r>
      <w:r w:rsidR="00DD3C40" w:rsidRPr="00152C0D">
        <w:rPr>
          <w:rFonts w:ascii="Arial" w:eastAsia="Times New Roman" w:hAnsi="Arial" w:cs="Arial"/>
          <w:color w:val="404040" w:themeColor="text1" w:themeTint="BF"/>
          <w:sz w:val="20"/>
          <w:szCs w:val="20"/>
          <w:lang w:eastAsia="pt-BR"/>
        </w:rPr>
        <w:t>;</w:t>
      </w:r>
    </w:p>
    <w:p w:rsidR="00DD3C40" w:rsidRPr="00152C0D" w:rsidRDefault="003C1AD8"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 </w:t>
      </w:r>
      <w:r w:rsidR="00DD3C40" w:rsidRPr="00152C0D">
        <w:rPr>
          <w:rFonts w:ascii="Arial" w:eastAsia="Times New Roman" w:hAnsi="Arial" w:cs="Arial"/>
          <w:color w:val="404040" w:themeColor="text1" w:themeTint="BF"/>
          <w:sz w:val="20"/>
          <w:szCs w:val="20"/>
          <w:lang w:eastAsia="pt-BR"/>
        </w:rPr>
        <w:t>ART/CREA ou RRT/CAU, relativamente aos cálculos e os correspondentes comprovantes de pagamento, quando a anotação o exigir</w:t>
      </w:r>
      <w:r w:rsidR="0041542E" w:rsidRPr="00152C0D">
        <w:rPr>
          <w:rFonts w:ascii="Arial" w:eastAsia="Times New Roman" w:hAnsi="Arial" w:cs="Arial"/>
          <w:color w:val="404040" w:themeColor="text1" w:themeTint="BF"/>
          <w:sz w:val="20"/>
          <w:szCs w:val="20"/>
          <w:lang w:eastAsia="pt-BR"/>
        </w:rPr>
        <w:t xml:space="preserve"> (art. 939, inciso IV do Provimento 260/CGJ/2013)</w:t>
      </w:r>
      <w:r w:rsidR="00DD3C40" w:rsidRPr="00152C0D">
        <w:rPr>
          <w:rFonts w:ascii="Arial" w:eastAsia="Times New Roman" w:hAnsi="Arial" w:cs="Arial"/>
          <w:color w:val="404040" w:themeColor="text1" w:themeTint="BF"/>
          <w:sz w:val="20"/>
          <w:szCs w:val="20"/>
          <w:lang w:eastAsia="pt-BR"/>
        </w:rPr>
        <w:t>;</w:t>
      </w:r>
    </w:p>
    <w:p w:rsidR="00DD3C40" w:rsidRPr="00152C0D" w:rsidRDefault="003C1AD8"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 </w:t>
      </w:r>
      <w:r w:rsidR="00DD3C40" w:rsidRPr="00152C0D">
        <w:rPr>
          <w:rFonts w:ascii="Arial" w:eastAsia="Times New Roman" w:hAnsi="Arial" w:cs="Arial"/>
          <w:color w:val="404040" w:themeColor="text1" w:themeTint="BF"/>
          <w:sz w:val="20"/>
          <w:szCs w:val="20"/>
          <w:lang w:eastAsia="pt-BR"/>
        </w:rPr>
        <w:t>Alvará de construção em vigor para o empreendimento, quando este estiver em fase de construção; ou, caso as obras já estejam concluídas, esse alvará será substituído pelos documentos previstos no art. 9</w:t>
      </w:r>
      <w:r w:rsidR="00676A87" w:rsidRPr="00152C0D">
        <w:rPr>
          <w:rFonts w:ascii="Arial" w:eastAsia="Times New Roman" w:hAnsi="Arial" w:cs="Arial"/>
          <w:color w:val="404040" w:themeColor="text1" w:themeTint="BF"/>
          <w:sz w:val="20"/>
          <w:szCs w:val="20"/>
          <w:lang w:eastAsia="pt-BR"/>
        </w:rPr>
        <w:t>40</w:t>
      </w:r>
      <w:r w:rsidR="00DD3C40" w:rsidRPr="00152C0D">
        <w:rPr>
          <w:rFonts w:ascii="Arial" w:eastAsia="Times New Roman" w:hAnsi="Arial" w:cs="Arial"/>
          <w:color w:val="404040" w:themeColor="text1" w:themeTint="BF"/>
          <w:sz w:val="20"/>
          <w:szCs w:val="20"/>
          <w:lang w:eastAsia="pt-BR"/>
        </w:rPr>
        <w:t xml:space="preserve"> </w:t>
      </w:r>
      <w:r w:rsidR="00676A87" w:rsidRPr="00152C0D">
        <w:rPr>
          <w:rFonts w:ascii="Arial" w:eastAsia="Times New Roman" w:hAnsi="Arial" w:cs="Arial"/>
          <w:color w:val="404040" w:themeColor="text1" w:themeTint="BF"/>
          <w:sz w:val="20"/>
          <w:szCs w:val="20"/>
          <w:lang w:eastAsia="pt-BR"/>
        </w:rPr>
        <w:t>do Provimento 260/CGJ/2013</w:t>
      </w:r>
      <w:r w:rsidR="00D405AA" w:rsidRPr="00152C0D">
        <w:rPr>
          <w:rFonts w:ascii="Arial" w:eastAsia="Times New Roman" w:hAnsi="Arial" w:cs="Arial"/>
          <w:color w:val="404040" w:themeColor="text1" w:themeTint="BF"/>
          <w:sz w:val="20"/>
          <w:szCs w:val="20"/>
          <w:lang w:eastAsia="pt-BR"/>
        </w:rPr>
        <w:t xml:space="preserve"> (art. 939, inciso V do Provimento 260/CGJ/2013)</w:t>
      </w:r>
      <w:r w:rsidR="00676A87" w:rsidRPr="00152C0D">
        <w:rPr>
          <w:rFonts w:ascii="Arial" w:eastAsia="Times New Roman" w:hAnsi="Arial" w:cs="Arial"/>
          <w:color w:val="404040" w:themeColor="text1" w:themeTint="BF"/>
          <w:sz w:val="20"/>
          <w:szCs w:val="20"/>
          <w:lang w:eastAsia="pt-BR"/>
        </w:rPr>
        <w:t>.</w:t>
      </w:r>
      <w:r w:rsidR="00D405AA" w:rsidRPr="00152C0D">
        <w:rPr>
          <w:rFonts w:ascii="Arial" w:eastAsia="Times New Roman" w:hAnsi="Arial" w:cs="Arial"/>
          <w:color w:val="404040" w:themeColor="text1" w:themeTint="BF"/>
          <w:sz w:val="20"/>
          <w:szCs w:val="20"/>
          <w:lang w:eastAsia="pt-BR"/>
        </w:rPr>
        <w:t xml:space="preserve"> </w:t>
      </w:r>
    </w:p>
    <w:p w:rsidR="00DD3C40" w:rsidRPr="00152C0D" w:rsidRDefault="00DD3C40"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w:t>
      </w:r>
    </w:p>
    <w:p w:rsidR="00DD3C40" w:rsidRPr="00152C0D" w:rsidRDefault="00DD3C40" w:rsidP="00E176FB">
      <w:pPr>
        <w:spacing w:after="0" w:line="240" w:lineRule="auto"/>
        <w:jc w:val="center"/>
        <w:rPr>
          <w:rFonts w:ascii="Arial" w:eastAsia="Times New Roman" w:hAnsi="Arial" w:cs="Arial"/>
          <w:bCs/>
          <w:color w:val="404040" w:themeColor="text1" w:themeTint="BF"/>
          <w:sz w:val="20"/>
          <w:szCs w:val="20"/>
          <w:lang w:eastAsia="pt-BR"/>
        </w:rPr>
      </w:pPr>
      <w:r w:rsidRPr="00152C0D">
        <w:rPr>
          <w:rFonts w:ascii="Arial" w:eastAsia="Times New Roman" w:hAnsi="Arial" w:cs="Arial"/>
          <w:bCs/>
          <w:color w:val="404040" w:themeColor="text1" w:themeTint="BF"/>
          <w:sz w:val="20"/>
          <w:szCs w:val="20"/>
          <w:lang w:eastAsia="pt-BR"/>
        </w:rPr>
        <w:t>CONVENÇÃO DE CONDOMÍNIO</w:t>
      </w:r>
    </w:p>
    <w:p w:rsidR="009A3E36" w:rsidRPr="00152C0D" w:rsidRDefault="009A3E36" w:rsidP="009A3E36">
      <w:pPr>
        <w:spacing w:after="0" w:line="240" w:lineRule="auto"/>
        <w:jc w:val="both"/>
        <w:rPr>
          <w:rFonts w:ascii="Arial" w:eastAsia="Times New Roman" w:hAnsi="Arial" w:cs="Arial"/>
          <w:color w:val="404040" w:themeColor="text1" w:themeTint="BF"/>
          <w:sz w:val="20"/>
          <w:szCs w:val="20"/>
          <w:u w:val="single"/>
          <w:lang w:eastAsia="pt-BR"/>
        </w:rPr>
      </w:pPr>
    </w:p>
    <w:p w:rsidR="00DD3C40" w:rsidRPr="00152C0D" w:rsidRDefault="00DD3C40"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bCs/>
          <w:i/>
          <w:color w:val="404040" w:themeColor="text1" w:themeTint="BF"/>
          <w:sz w:val="20"/>
          <w:szCs w:val="20"/>
          <w:lang w:eastAsia="pt-BR"/>
        </w:rPr>
        <w:t>Documentos a serem apresentados</w:t>
      </w:r>
      <w:r w:rsidRPr="00152C0D">
        <w:rPr>
          <w:rFonts w:ascii="Arial" w:eastAsia="Times New Roman" w:hAnsi="Arial" w:cs="Arial"/>
          <w:bCs/>
          <w:color w:val="404040" w:themeColor="text1" w:themeTint="BF"/>
          <w:sz w:val="20"/>
          <w:szCs w:val="20"/>
          <w:lang w:eastAsia="pt-BR"/>
        </w:rPr>
        <w:t>:</w:t>
      </w:r>
    </w:p>
    <w:p w:rsidR="00DD3C40" w:rsidRPr="00152C0D" w:rsidRDefault="00DD3C40"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Instrumento particular de Convenção de Condomínio, assinado por, no mínimo, 2/3 dos proprietários, com assinaturas reconhecidas, contendo os requisitos previstos no </w:t>
      </w:r>
      <w:r w:rsidR="00C96306" w:rsidRPr="00152C0D">
        <w:rPr>
          <w:rFonts w:ascii="Arial" w:eastAsia="Times New Roman" w:hAnsi="Arial" w:cs="Arial"/>
          <w:color w:val="404040" w:themeColor="text1" w:themeTint="BF"/>
          <w:sz w:val="20"/>
          <w:szCs w:val="20"/>
          <w:lang w:eastAsia="pt-BR"/>
        </w:rPr>
        <w:t>art. 1.333 e seguintes do Código Civil; no art. 949 e seguintes do Provimento 260/CGJ/2013; e, no art. 9º da Lei 4.591/1964.</w:t>
      </w:r>
    </w:p>
    <w:p w:rsidR="00EA3627" w:rsidRPr="00152C0D" w:rsidRDefault="00EA3627" w:rsidP="009A3E36">
      <w:pPr>
        <w:spacing w:after="0" w:line="240" w:lineRule="auto"/>
        <w:jc w:val="both"/>
        <w:rPr>
          <w:rFonts w:ascii="Arial" w:eastAsia="Times New Roman" w:hAnsi="Arial" w:cs="Arial"/>
          <w:color w:val="404040" w:themeColor="text1" w:themeTint="BF"/>
          <w:sz w:val="20"/>
          <w:szCs w:val="20"/>
          <w:lang w:eastAsia="pt-BR"/>
        </w:rPr>
      </w:pPr>
    </w:p>
    <w:p w:rsidR="00DD3C40" w:rsidRPr="00152C0D" w:rsidRDefault="00DD3C40" w:rsidP="00E176FB">
      <w:pPr>
        <w:spacing w:after="0" w:line="240" w:lineRule="auto"/>
        <w:jc w:val="center"/>
        <w:rPr>
          <w:rFonts w:ascii="Arial" w:eastAsia="Times New Roman" w:hAnsi="Arial" w:cs="Arial"/>
          <w:color w:val="404040" w:themeColor="text1" w:themeTint="BF"/>
          <w:sz w:val="20"/>
          <w:szCs w:val="20"/>
          <w:lang w:eastAsia="pt-BR"/>
        </w:rPr>
      </w:pPr>
      <w:r w:rsidRPr="00152C0D">
        <w:rPr>
          <w:rFonts w:ascii="Arial" w:eastAsia="Times New Roman" w:hAnsi="Arial" w:cs="Arial"/>
          <w:bCs/>
          <w:color w:val="404040" w:themeColor="text1" w:themeTint="BF"/>
          <w:sz w:val="20"/>
          <w:szCs w:val="20"/>
          <w:lang w:eastAsia="pt-BR"/>
        </w:rPr>
        <w:t>INCORPORAÇÃO IMOBILIÁRIA</w:t>
      </w:r>
    </w:p>
    <w:p w:rsidR="009A3E36" w:rsidRPr="00152C0D" w:rsidRDefault="009A3E36" w:rsidP="009A3E36">
      <w:pPr>
        <w:spacing w:after="0" w:line="301" w:lineRule="atLeast"/>
        <w:jc w:val="both"/>
        <w:rPr>
          <w:rFonts w:ascii="Arial" w:eastAsia="Times New Roman" w:hAnsi="Arial" w:cs="Arial"/>
          <w:color w:val="404040" w:themeColor="text1" w:themeTint="BF"/>
          <w:sz w:val="20"/>
          <w:szCs w:val="20"/>
          <w:lang w:eastAsia="pt-BR"/>
        </w:rPr>
      </w:pPr>
    </w:p>
    <w:p w:rsidR="00DD3C40" w:rsidRPr="00152C0D" w:rsidRDefault="00DD3C40"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w:t>
      </w:r>
      <w:r w:rsidR="000357D1" w:rsidRPr="00152C0D">
        <w:rPr>
          <w:rFonts w:ascii="Arial" w:eastAsia="Times New Roman" w:hAnsi="Arial" w:cs="Arial"/>
          <w:color w:val="404040" w:themeColor="text1" w:themeTint="BF"/>
          <w:sz w:val="20"/>
          <w:szCs w:val="20"/>
          <w:lang w:eastAsia="pt-BR"/>
        </w:rPr>
        <w:t xml:space="preserve">Art. 167, inciso I, 17 da Lei de Registros Públicos; art. 28 e seguintes da </w:t>
      </w:r>
      <w:r w:rsidRPr="00152C0D">
        <w:rPr>
          <w:rFonts w:ascii="Arial" w:eastAsia="Times New Roman" w:hAnsi="Arial" w:cs="Arial"/>
          <w:color w:val="404040" w:themeColor="text1" w:themeTint="BF"/>
          <w:sz w:val="20"/>
          <w:szCs w:val="20"/>
          <w:lang w:eastAsia="pt-BR"/>
        </w:rPr>
        <w:t>Lei 4.</w:t>
      </w:r>
      <w:r w:rsidR="000357D1" w:rsidRPr="00152C0D">
        <w:rPr>
          <w:rFonts w:ascii="Arial" w:eastAsia="Times New Roman" w:hAnsi="Arial" w:cs="Arial"/>
          <w:color w:val="404040" w:themeColor="text1" w:themeTint="BF"/>
          <w:sz w:val="20"/>
          <w:szCs w:val="20"/>
          <w:lang w:eastAsia="pt-BR"/>
        </w:rPr>
        <w:t>591/64</w:t>
      </w:r>
      <w:r w:rsidRPr="00152C0D">
        <w:rPr>
          <w:rFonts w:ascii="Arial" w:eastAsia="Times New Roman" w:hAnsi="Arial" w:cs="Arial"/>
          <w:color w:val="404040" w:themeColor="text1" w:themeTint="BF"/>
          <w:sz w:val="20"/>
          <w:szCs w:val="20"/>
          <w:lang w:eastAsia="pt-BR"/>
        </w:rPr>
        <w:t xml:space="preserve">; </w:t>
      </w:r>
      <w:r w:rsidR="000357D1" w:rsidRPr="00152C0D">
        <w:rPr>
          <w:rFonts w:ascii="Arial" w:eastAsia="Times New Roman" w:hAnsi="Arial" w:cs="Arial"/>
          <w:color w:val="404040" w:themeColor="text1" w:themeTint="BF"/>
          <w:sz w:val="20"/>
          <w:szCs w:val="20"/>
          <w:lang w:eastAsia="pt-BR"/>
        </w:rPr>
        <w:t>art. 955 e seguintes do Provimento 260/CGJ/2013</w:t>
      </w:r>
      <w:r w:rsidRPr="00152C0D">
        <w:rPr>
          <w:rFonts w:ascii="Arial" w:eastAsia="Times New Roman" w:hAnsi="Arial" w:cs="Arial"/>
          <w:color w:val="404040" w:themeColor="text1" w:themeTint="BF"/>
          <w:sz w:val="20"/>
          <w:szCs w:val="20"/>
          <w:lang w:eastAsia="pt-BR"/>
        </w:rPr>
        <w:t>)</w:t>
      </w:r>
      <w:r w:rsidR="003E6DEA" w:rsidRPr="00152C0D">
        <w:rPr>
          <w:rFonts w:ascii="Arial" w:eastAsia="Times New Roman" w:hAnsi="Arial" w:cs="Arial"/>
          <w:color w:val="404040" w:themeColor="text1" w:themeTint="BF"/>
          <w:sz w:val="20"/>
          <w:szCs w:val="20"/>
          <w:lang w:eastAsia="pt-BR"/>
        </w:rPr>
        <w:t>.</w:t>
      </w:r>
    </w:p>
    <w:p w:rsidR="00DD3C40" w:rsidRPr="00152C0D" w:rsidRDefault="003E6DEA" w:rsidP="009A3E36">
      <w:pPr>
        <w:spacing w:after="0" w:line="301" w:lineRule="atLeast"/>
        <w:jc w:val="both"/>
        <w:rPr>
          <w:rFonts w:ascii="Arial" w:eastAsia="Times New Roman" w:hAnsi="Arial" w:cs="Arial"/>
          <w:color w:val="404040" w:themeColor="text1" w:themeTint="BF"/>
          <w:sz w:val="20"/>
          <w:szCs w:val="20"/>
          <w:lang w:eastAsia="pt-BR"/>
        </w:rPr>
      </w:pPr>
      <w:proofErr w:type="gramStart"/>
      <w:r w:rsidRPr="00152C0D">
        <w:rPr>
          <w:rFonts w:ascii="Arial" w:eastAsia="Times New Roman" w:hAnsi="Arial" w:cs="Arial"/>
          <w:color w:val="404040" w:themeColor="text1" w:themeTint="BF"/>
          <w:sz w:val="20"/>
          <w:szCs w:val="20"/>
          <w:lang w:eastAsia="pt-BR"/>
        </w:rPr>
        <w:t>Considera</w:t>
      </w:r>
      <w:r w:rsidR="003C2DD2" w:rsidRPr="00152C0D">
        <w:rPr>
          <w:rFonts w:ascii="Arial" w:eastAsia="Times New Roman" w:hAnsi="Arial" w:cs="Arial"/>
          <w:color w:val="404040" w:themeColor="text1" w:themeTint="BF"/>
          <w:sz w:val="20"/>
          <w:szCs w:val="20"/>
          <w:lang w:eastAsia="pt-BR"/>
        </w:rPr>
        <w:t>m</w:t>
      </w:r>
      <w:r w:rsidRPr="00152C0D">
        <w:rPr>
          <w:rFonts w:ascii="Arial" w:eastAsia="Times New Roman" w:hAnsi="Arial" w:cs="Arial"/>
          <w:color w:val="404040" w:themeColor="text1" w:themeTint="BF"/>
          <w:sz w:val="20"/>
          <w:szCs w:val="20"/>
          <w:lang w:eastAsia="pt-BR"/>
        </w:rPr>
        <w:t>-se</w:t>
      </w:r>
      <w:proofErr w:type="gramEnd"/>
      <w:r w:rsidRPr="00152C0D">
        <w:rPr>
          <w:rFonts w:ascii="Arial" w:eastAsia="Times New Roman" w:hAnsi="Arial" w:cs="Arial"/>
          <w:color w:val="404040" w:themeColor="text1" w:themeTint="BF"/>
          <w:sz w:val="20"/>
          <w:szCs w:val="20"/>
          <w:lang w:eastAsia="pt-BR"/>
        </w:rPr>
        <w:t xml:space="preserve"> requisitos para o registro da Incorporação, além dos documentos previstos em lei e a seguir descritos, o registro da Instituição e da Convenção de Condomínio. Assim, o</w:t>
      </w:r>
      <w:r w:rsidR="00DD3C40" w:rsidRPr="00152C0D">
        <w:rPr>
          <w:rFonts w:ascii="Arial" w:eastAsia="Times New Roman" w:hAnsi="Arial" w:cs="Arial"/>
          <w:color w:val="404040" w:themeColor="text1" w:themeTint="BF"/>
          <w:sz w:val="20"/>
          <w:szCs w:val="20"/>
          <w:lang w:eastAsia="pt-BR"/>
        </w:rPr>
        <w:t xml:space="preserve"> incorporador deverá apresentar, no Ofício de Registro de Imóveis, os seguintes documentos, organizados nesta ordem:</w:t>
      </w:r>
    </w:p>
    <w:p w:rsidR="00120445" w:rsidRPr="00152C0D" w:rsidRDefault="00120445"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I – Instrumento particular de Instituição de Condomínio;</w:t>
      </w:r>
    </w:p>
    <w:p w:rsidR="00120445" w:rsidRPr="00152C0D" w:rsidRDefault="00120445"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II - Instrumento particular de Convenção de Condomínio;</w:t>
      </w:r>
    </w:p>
    <w:p w:rsidR="00120445" w:rsidRPr="00152C0D" w:rsidRDefault="00120445"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III - Se pessoa jurídica, deverá estar instruído com cópia autenticada da última alteração contratual e com certidão simplificada da Junta Comercial ou do Ofício de Registro Civil das Pessoas Jurídicas, na qual se verificará a capacidade de representação dos signatários do requerimento;</w:t>
      </w:r>
    </w:p>
    <w:p w:rsidR="00120445" w:rsidRPr="00152C0D" w:rsidRDefault="00120445"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IV - Título de propriedade do terreno, sendo aceita, também, escritura pública de promessa irrevogável e irretratável de compra e venda, de cessão de direitos ou de permuta, da qual </w:t>
      </w:r>
      <w:r w:rsidRPr="00152C0D">
        <w:rPr>
          <w:rFonts w:ascii="Arial" w:eastAsia="Times New Roman" w:hAnsi="Arial" w:cs="Arial"/>
          <w:color w:val="404040" w:themeColor="text1" w:themeTint="BF"/>
          <w:sz w:val="20"/>
          <w:szCs w:val="20"/>
          <w:lang w:eastAsia="pt-BR"/>
        </w:rPr>
        <w:lastRenderedPageBreak/>
        <w:t xml:space="preserve">conste cláusula de imissão na posse do imóvel, desde que não haja estipulações impeditivas de sua alienação em frações ideais, e haja consentimento </w:t>
      </w:r>
      <w:proofErr w:type="gramStart"/>
      <w:r w:rsidRPr="00152C0D">
        <w:rPr>
          <w:rFonts w:ascii="Arial" w:eastAsia="Times New Roman" w:hAnsi="Arial" w:cs="Arial"/>
          <w:color w:val="404040" w:themeColor="text1" w:themeTint="BF"/>
          <w:sz w:val="20"/>
          <w:szCs w:val="20"/>
          <w:lang w:eastAsia="pt-BR"/>
        </w:rPr>
        <w:t>para demolição e construção devidamente registrado</w:t>
      </w:r>
      <w:proofErr w:type="gramEnd"/>
      <w:r w:rsidRPr="00152C0D">
        <w:rPr>
          <w:rFonts w:ascii="Arial" w:eastAsia="Times New Roman" w:hAnsi="Arial" w:cs="Arial"/>
          <w:color w:val="404040" w:themeColor="text1" w:themeTint="BF"/>
          <w:sz w:val="20"/>
          <w:szCs w:val="20"/>
          <w:lang w:eastAsia="pt-BR"/>
        </w:rPr>
        <w:t xml:space="preserve"> (art. 32, “a”, da Lei nº 4.591/1964);</w:t>
      </w:r>
    </w:p>
    <w:p w:rsidR="00120445" w:rsidRPr="00152C0D" w:rsidRDefault="00120445"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V - As seguintes certidões negativas referentes aos atuais proprietários do terreno e aos incorporadores, que devem ser extraídas dos domicílios atuais do proprietário, do incorporador e na circunscrição onde se localiza o imóvel incorporado:</w:t>
      </w:r>
    </w:p>
    <w:p w:rsidR="00120445" w:rsidRPr="00152C0D" w:rsidRDefault="00B85E51"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F</w:t>
      </w:r>
      <w:r w:rsidR="00120445" w:rsidRPr="00152C0D">
        <w:rPr>
          <w:rFonts w:ascii="Arial" w:eastAsia="Times New Roman" w:hAnsi="Arial" w:cs="Arial"/>
          <w:color w:val="404040" w:themeColor="text1" w:themeTint="BF"/>
          <w:sz w:val="20"/>
          <w:szCs w:val="20"/>
          <w:lang w:eastAsia="pt-BR"/>
        </w:rPr>
        <w:t>ederais (art. 32, “b”, da Lei nº 4.591/1964):</w:t>
      </w:r>
    </w:p>
    <w:p w:rsidR="00120445" w:rsidRPr="00152C0D" w:rsidRDefault="00B85E51"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D</w:t>
      </w:r>
      <w:r w:rsidR="00120445" w:rsidRPr="00152C0D">
        <w:rPr>
          <w:rFonts w:ascii="Arial" w:eastAsia="Times New Roman" w:hAnsi="Arial" w:cs="Arial"/>
          <w:color w:val="404040" w:themeColor="text1" w:themeTint="BF"/>
          <w:sz w:val="20"/>
          <w:szCs w:val="20"/>
          <w:lang w:eastAsia="pt-BR"/>
        </w:rPr>
        <w:t>o distribuidor cível e criminal da Justiça Federal</w:t>
      </w:r>
      <w:r w:rsidR="009C0350" w:rsidRPr="00152C0D">
        <w:rPr>
          <w:rFonts w:ascii="Arial" w:eastAsia="Times New Roman" w:hAnsi="Arial" w:cs="Arial"/>
          <w:color w:val="404040" w:themeColor="text1" w:themeTint="BF"/>
          <w:sz w:val="20"/>
          <w:szCs w:val="20"/>
          <w:lang w:eastAsia="pt-BR"/>
        </w:rPr>
        <w:t xml:space="preserve">, incluindo </w:t>
      </w:r>
      <w:r w:rsidR="00120445" w:rsidRPr="00152C0D">
        <w:rPr>
          <w:rFonts w:ascii="Arial" w:eastAsia="Times New Roman" w:hAnsi="Arial" w:cs="Arial"/>
          <w:color w:val="404040" w:themeColor="text1" w:themeTint="BF"/>
          <w:sz w:val="20"/>
          <w:szCs w:val="20"/>
          <w:lang w:eastAsia="pt-BR"/>
        </w:rPr>
        <w:t>dos Juizados Especiais Federais;</w:t>
      </w:r>
    </w:p>
    <w:p w:rsidR="00120445" w:rsidRPr="00152C0D" w:rsidRDefault="00B85E51"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D</w:t>
      </w:r>
      <w:r w:rsidR="00120445" w:rsidRPr="00152C0D">
        <w:rPr>
          <w:rFonts w:ascii="Arial" w:eastAsia="Times New Roman" w:hAnsi="Arial" w:cs="Arial"/>
          <w:color w:val="404040" w:themeColor="text1" w:themeTint="BF"/>
          <w:sz w:val="20"/>
          <w:szCs w:val="20"/>
          <w:lang w:eastAsia="pt-BR"/>
        </w:rPr>
        <w:t>e ações trabalhistas da Justiça do Trabalho</w:t>
      </w:r>
      <w:r w:rsidR="00962D45" w:rsidRPr="00152C0D">
        <w:rPr>
          <w:rFonts w:ascii="Arial" w:eastAsia="Times New Roman" w:hAnsi="Arial" w:cs="Arial"/>
          <w:color w:val="404040" w:themeColor="text1" w:themeTint="BF"/>
          <w:sz w:val="20"/>
          <w:szCs w:val="20"/>
          <w:lang w:eastAsia="pt-BR"/>
        </w:rPr>
        <w:t xml:space="preserve"> (TST e TRT)</w:t>
      </w:r>
      <w:r w:rsidR="00120445" w:rsidRPr="00152C0D">
        <w:rPr>
          <w:rFonts w:ascii="Arial" w:eastAsia="Times New Roman" w:hAnsi="Arial" w:cs="Arial"/>
          <w:color w:val="404040" w:themeColor="text1" w:themeTint="BF"/>
          <w:sz w:val="20"/>
          <w:szCs w:val="20"/>
          <w:lang w:eastAsia="pt-BR"/>
        </w:rPr>
        <w:t>;</w:t>
      </w:r>
    </w:p>
    <w:p w:rsidR="00120445" w:rsidRPr="00152C0D" w:rsidRDefault="00B85E51"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w:t>
      </w:r>
      <w:r w:rsidR="00120445" w:rsidRPr="00152C0D">
        <w:rPr>
          <w:rFonts w:ascii="Arial" w:eastAsia="Times New Roman" w:hAnsi="Arial" w:cs="Arial"/>
          <w:color w:val="404040" w:themeColor="text1" w:themeTint="BF"/>
          <w:sz w:val="20"/>
          <w:szCs w:val="20"/>
          <w:lang w:eastAsia="pt-BR"/>
        </w:rPr>
        <w:t xml:space="preserve"> </w:t>
      </w:r>
      <w:r w:rsidRPr="00152C0D">
        <w:rPr>
          <w:rFonts w:ascii="Arial" w:eastAsia="Times New Roman" w:hAnsi="Arial" w:cs="Arial"/>
          <w:color w:val="404040" w:themeColor="text1" w:themeTint="BF"/>
          <w:sz w:val="20"/>
          <w:szCs w:val="20"/>
          <w:lang w:eastAsia="pt-BR"/>
        </w:rPr>
        <w:t>E</w:t>
      </w:r>
      <w:r w:rsidR="00120445" w:rsidRPr="00152C0D">
        <w:rPr>
          <w:rFonts w:ascii="Arial" w:eastAsia="Times New Roman" w:hAnsi="Arial" w:cs="Arial"/>
          <w:color w:val="404040" w:themeColor="text1" w:themeTint="BF"/>
          <w:sz w:val="20"/>
          <w:szCs w:val="20"/>
          <w:lang w:eastAsia="pt-BR"/>
        </w:rPr>
        <w:t>staduais (art. 32, “b”, da Lei nº 4.591/1964):</w:t>
      </w:r>
    </w:p>
    <w:p w:rsidR="00120445" w:rsidRPr="00152C0D" w:rsidRDefault="00B85E51"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w:t>
      </w:r>
      <w:r w:rsidR="00120445" w:rsidRPr="00152C0D">
        <w:rPr>
          <w:rFonts w:ascii="Arial" w:eastAsia="Times New Roman" w:hAnsi="Arial" w:cs="Arial"/>
          <w:color w:val="404040" w:themeColor="text1" w:themeTint="BF"/>
          <w:sz w:val="20"/>
          <w:szCs w:val="20"/>
          <w:lang w:eastAsia="pt-BR"/>
        </w:rPr>
        <w:t xml:space="preserve"> </w:t>
      </w:r>
      <w:r w:rsidRPr="00152C0D">
        <w:rPr>
          <w:rFonts w:ascii="Arial" w:eastAsia="Times New Roman" w:hAnsi="Arial" w:cs="Arial"/>
          <w:color w:val="404040" w:themeColor="text1" w:themeTint="BF"/>
          <w:sz w:val="20"/>
          <w:szCs w:val="20"/>
          <w:lang w:eastAsia="pt-BR"/>
        </w:rPr>
        <w:t>D</w:t>
      </w:r>
      <w:r w:rsidR="00120445" w:rsidRPr="00152C0D">
        <w:rPr>
          <w:rFonts w:ascii="Arial" w:eastAsia="Times New Roman" w:hAnsi="Arial" w:cs="Arial"/>
          <w:color w:val="404040" w:themeColor="text1" w:themeTint="BF"/>
          <w:sz w:val="20"/>
          <w:szCs w:val="20"/>
          <w:lang w:eastAsia="pt-BR"/>
        </w:rPr>
        <w:t>a Fazenda Estadual;</w:t>
      </w:r>
    </w:p>
    <w:p w:rsidR="00120445" w:rsidRPr="00152C0D" w:rsidRDefault="00B85E51"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w:t>
      </w:r>
      <w:r w:rsidR="00120445" w:rsidRPr="00152C0D">
        <w:rPr>
          <w:rFonts w:ascii="Arial" w:eastAsia="Times New Roman" w:hAnsi="Arial" w:cs="Arial"/>
          <w:color w:val="404040" w:themeColor="text1" w:themeTint="BF"/>
          <w:sz w:val="20"/>
          <w:szCs w:val="20"/>
          <w:lang w:eastAsia="pt-BR"/>
        </w:rPr>
        <w:t xml:space="preserve"> </w:t>
      </w:r>
      <w:r w:rsidRPr="00152C0D">
        <w:rPr>
          <w:rFonts w:ascii="Arial" w:eastAsia="Times New Roman" w:hAnsi="Arial" w:cs="Arial"/>
          <w:color w:val="404040" w:themeColor="text1" w:themeTint="BF"/>
          <w:sz w:val="20"/>
          <w:szCs w:val="20"/>
          <w:lang w:eastAsia="pt-BR"/>
        </w:rPr>
        <w:t>D</w:t>
      </w:r>
      <w:r w:rsidR="00120445" w:rsidRPr="00152C0D">
        <w:rPr>
          <w:rFonts w:ascii="Arial" w:eastAsia="Times New Roman" w:hAnsi="Arial" w:cs="Arial"/>
          <w:color w:val="404040" w:themeColor="text1" w:themeTint="BF"/>
          <w:sz w:val="20"/>
          <w:szCs w:val="20"/>
          <w:lang w:eastAsia="pt-BR"/>
        </w:rPr>
        <w:t>o distribuidor cível e criminal da Justiça Estadual</w:t>
      </w:r>
      <w:r w:rsidRPr="00152C0D">
        <w:rPr>
          <w:rFonts w:ascii="Arial" w:eastAsia="Times New Roman" w:hAnsi="Arial" w:cs="Arial"/>
          <w:color w:val="404040" w:themeColor="text1" w:themeTint="BF"/>
          <w:sz w:val="20"/>
          <w:szCs w:val="20"/>
          <w:lang w:eastAsia="pt-BR"/>
        </w:rPr>
        <w:t xml:space="preserve"> e</w:t>
      </w:r>
      <w:r w:rsidR="00120445" w:rsidRPr="00152C0D">
        <w:rPr>
          <w:rFonts w:ascii="Arial" w:eastAsia="Times New Roman" w:hAnsi="Arial" w:cs="Arial"/>
          <w:color w:val="404040" w:themeColor="text1" w:themeTint="BF"/>
          <w:sz w:val="20"/>
          <w:szCs w:val="20"/>
          <w:lang w:eastAsia="pt-BR"/>
        </w:rPr>
        <w:t xml:space="preserve"> dos Juizados Especiais Estaduais;</w:t>
      </w:r>
    </w:p>
    <w:p w:rsidR="00120445" w:rsidRPr="00152C0D" w:rsidRDefault="00B85E51"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w:t>
      </w:r>
      <w:r w:rsidR="00120445" w:rsidRPr="00152C0D">
        <w:rPr>
          <w:rFonts w:ascii="Arial" w:eastAsia="Times New Roman" w:hAnsi="Arial" w:cs="Arial"/>
          <w:color w:val="404040" w:themeColor="text1" w:themeTint="BF"/>
          <w:sz w:val="20"/>
          <w:szCs w:val="20"/>
          <w:lang w:eastAsia="pt-BR"/>
        </w:rPr>
        <w:t xml:space="preserve"> </w:t>
      </w:r>
      <w:r w:rsidRPr="00152C0D">
        <w:rPr>
          <w:rFonts w:ascii="Arial" w:eastAsia="Times New Roman" w:hAnsi="Arial" w:cs="Arial"/>
          <w:color w:val="404040" w:themeColor="text1" w:themeTint="BF"/>
          <w:sz w:val="20"/>
          <w:szCs w:val="20"/>
          <w:lang w:eastAsia="pt-BR"/>
        </w:rPr>
        <w:t>C</w:t>
      </w:r>
      <w:r w:rsidR="00120445" w:rsidRPr="00152C0D">
        <w:rPr>
          <w:rFonts w:ascii="Arial" w:eastAsia="Times New Roman" w:hAnsi="Arial" w:cs="Arial"/>
          <w:color w:val="404040" w:themeColor="text1" w:themeTint="BF"/>
          <w:sz w:val="20"/>
          <w:szCs w:val="20"/>
          <w:lang w:eastAsia="pt-BR"/>
        </w:rPr>
        <w:t>ertidão negativa de tributos municipais, relativa a tributos diversos, com quitação plena ou total (art. 32, “b”, da Lei nº 4.591/1964);</w:t>
      </w:r>
    </w:p>
    <w:p w:rsidR="00120445" w:rsidRPr="00152C0D" w:rsidRDefault="00B85E51"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w:t>
      </w:r>
      <w:r w:rsidR="00120445" w:rsidRPr="00152C0D">
        <w:rPr>
          <w:rFonts w:ascii="Arial" w:eastAsia="Times New Roman" w:hAnsi="Arial" w:cs="Arial"/>
          <w:color w:val="404040" w:themeColor="text1" w:themeTint="BF"/>
          <w:sz w:val="20"/>
          <w:szCs w:val="20"/>
          <w:lang w:eastAsia="pt-BR"/>
        </w:rPr>
        <w:t xml:space="preserve"> </w:t>
      </w:r>
      <w:r w:rsidRPr="00152C0D">
        <w:rPr>
          <w:rFonts w:ascii="Arial" w:eastAsia="Times New Roman" w:hAnsi="Arial" w:cs="Arial"/>
          <w:color w:val="404040" w:themeColor="text1" w:themeTint="BF"/>
          <w:sz w:val="20"/>
          <w:szCs w:val="20"/>
          <w:lang w:eastAsia="pt-BR"/>
        </w:rPr>
        <w:t>P</w:t>
      </w:r>
      <w:r w:rsidR="00120445" w:rsidRPr="00152C0D">
        <w:rPr>
          <w:rFonts w:ascii="Arial" w:eastAsia="Times New Roman" w:hAnsi="Arial" w:cs="Arial"/>
          <w:color w:val="404040" w:themeColor="text1" w:themeTint="BF"/>
          <w:sz w:val="20"/>
          <w:szCs w:val="20"/>
          <w:lang w:eastAsia="pt-BR"/>
        </w:rPr>
        <w:t>rotesto de títulos (art. 32, “b”, da Lei nº 4.591/1964):</w:t>
      </w:r>
    </w:p>
    <w:p w:rsidR="00120445" w:rsidRPr="00152C0D" w:rsidRDefault="00B85E51"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w:t>
      </w:r>
      <w:r w:rsidR="00120445" w:rsidRPr="00152C0D">
        <w:rPr>
          <w:rFonts w:ascii="Arial" w:eastAsia="Times New Roman" w:hAnsi="Arial" w:cs="Arial"/>
          <w:color w:val="404040" w:themeColor="text1" w:themeTint="BF"/>
          <w:sz w:val="20"/>
          <w:szCs w:val="20"/>
          <w:lang w:eastAsia="pt-BR"/>
        </w:rPr>
        <w:t xml:space="preserve"> </w:t>
      </w:r>
      <w:r w:rsidRPr="00152C0D">
        <w:rPr>
          <w:rFonts w:ascii="Arial" w:eastAsia="Times New Roman" w:hAnsi="Arial" w:cs="Arial"/>
          <w:color w:val="404040" w:themeColor="text1" w:themeTint="BF"/>
          <w:sz w:val="20"/>
          <w:szCs w:val="20"/>
          <w:lang w:eastAsia="pt-BR"/>
        </w:rPr>
        <w:t>C</w:t>
      </w:r>
      <w:r w:rsidR="00120445" w:rsidRPr="00152C0D">
        <w:rPr>
          <w:rFonts w:ascii="Arial" w:eastAsia="Times New Roman" w:hAnsi="Arial" w:cs="Arial"/>
          <w:color w:val="404040" w:themeColor="text1" w:themeTint="BF"/>
          <w:sz w:val="20"/>
          <w:szCs w:val="20"/>
          <w:lang w:eastAsia="pt-BR"/>
        </w:rPr>
        <w:t xml:space="preserve">ertidão negativa de protesto de título abrangendo </w:t>
      </w:r>
      <w:proofErr w:type="gramStart"/>
      <w:r w:rsidR="00120445" w:rsidRPr="00152C0D">
        <w:rPr>
          <w:rFonts w:ascii="Arial" w:eastAsia="Times New Roman" w:hAnsi="Arial" w:cs="Arial"/>
          <w:color w:val="404040" w:themeColor="text1" w:themeTint="BF"/>
          <w:sz w:val="20"/>
          <w:szCs w:val="20"/>
          <w:lang w:eastAsia="pt-BR"/>
        </w:rPr>
        <w:t>5</w:t>
      </w:r>
      <w:proofErr w:type="gramEnd"/>
      <w:r w:rsidR="00120445" w:rsidRPr="00152C0D">
        <w:rPr>
          <w:rFonts w:ascii="Arial" w:eastAsia="Times New Roman" w:hAnsi="Arial" w:cs="Arial"/>
          <w:color w:val="404040" w:themeColor="text1" w:themeTint="BF"/>
          <w:sz w:val="20"/>
          <w:szCs w:val="20"/>
          <w:lang w:eastAsia="pt-BR"/>
        </w:rPr>
        <w:t xml:space="preserve"> (cinco) anos; ou,</w:t>
      </w:r>
    </w:p>
    <w:p w:rsidR="00120445" w:rsidRPr="00152C0D" w:rsidRDefault="00B85E51"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C</w:t>
      </w:r>
      <w:r w:rsidR="00120445" w:rsidRPr="00152C0D">
        <w:rPr>
          <w:rFonts w:ascii="Arial" w:eastAsia="Times New Roman" w:hAnsi="Arial" w:cs="Arial"/>
          <w:color w:val="404040" w:themeColor="text1" w:themeTint="BF"/>
          <w:sz w:val="20"/>
          <w:szCs w:val="20"/>
          <w:lang w:eastAsia="pt-BR"/>
        </w:rPr>
        <w:t>aso haja na localidade Ofício de Registro de Distribuição, certidão negativa de distribuição; ou</w:t>
      </w:r>
    </w:p>
    <w:p w:rsidR="00120445" w:rsidRPr="00152C0D" w:rsidRDefault="00B85E51"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w:t>
      </w:r>
      <w:r w:rsidR="00120445" w:rsidRPr="00152C0D">
        <w:rPr>
          <w:rFonts w:ascii="Arial" w:eastAsia="Times New Roman" w:hAnsi="Arial" w:cs="Arial"/>
          <w:color w:val="404040" w:themeColor="text1" w:themeTint="BF"/>
          <w:sz w:val="20"/>
          <w:szCs w:val="20"/>
          <w:lang w:eastAsia="pt-BR"/>
        </w:rPr>
        <w:t xml:space="preserve"> </w:t>
      </w:r>
      <w:r w:rsidRPr="00152C0D">
        <w:rPr>
          <w:rFonts w:ascii="Arial" w:eastAsia="Times New Roman" w:hAnsi="Arial" w:cs="Arial"/>
          <w:color w:val="404040" w:themeColor="text1" w:themeTint="BF"/>
          <w:sz w:val="20"/>
          <w:szCs w:val="20"/>
          <w:lang w:eastAsia="pt-BR"/>
        </w:rPr>
        <w:t>C</w:t>
      </w:r>
      <w:r w:rsidR="00120445" w:rsidRPr="00152C0D">
        <w:rPr>
          <w:rFonts w:ascii="Arial" w:eastAsia="Times New Roman" w:hAnsi="Arial" w:cs="Arial"/>
          <w:color w:val="404040" w:themeColor="text1" w:themeTint="BF"/>
          <w:sz w:val="20"/>
          <w:szCs w:val="20"/>
          <w:lang w:eastAsia="pt-BR"/>
        </w:rPr>
        <w:t>ertidão positiva de distribuição acompanhada de certidão do Tabelionato de Protesto para o qual o título ou documento tenha sido distribuído;</w:t>
      </w:r>
    </w:p>
    <w:p w:rsidR="00120445" w:rsidRPr="00152C0D" w:rsidRDefault="00B85E51"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w:t>
      </w:r>
      <w:r w:rsidR="00120445" w:rsidRPr="00152C0D">
        <w:rPr>
          <w:rFonts w:ascii="Arial" w:eastAsia="Times New Roman" w:hAnsi="Arial" w:cs="Arial"/>
          <w:color w:val="404040" w:themeColor="text1" w:themeTint="BF"/>
          <w:sz w:val="20"/>
          <w:szCs w:val="20"/>
          <w:lang w:eastAsia="pt-BR"/>
        </w:rPr>
        <w:t xml:space="preserve"> Certidões do imóvel (art. 32, “b” e “c”, da Lei nº 4.591/1964):</w:t>
      </w:r>
    </w:p>
    <w:p w:rsidR="00120445" w:rsidRPr="00152C0D" w:rsidRDefault="00B85E51"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C</w:t>
      </w:r>
      <w:r w:rsidR="00120445" w:rsidRPr="00152C0D">
        <w:rPr>
          <w:rFonts w:ascii="Arial" w:eastAsia="Times New Roman" w:hAnsi="Arial" w:cs="Arial"/>
          <w:color w:val="404040" w:themeColor="text1" w:themeTint="BF"/>
          <w:sz w:val="20"/>
          <w:szCs w:val="20"/>
          <w:lang w:eastAsia="pt-BR"/>
        </w:rPr>
        <w:t>ertidão negativa de ônus reais;</w:t>
      </w:r>
    </w:p>
    <w:p w:rsidR="00120445" w:rsidRPr="00152C0D" w:rsidRDefault="00B85E51"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 </w:t>
      </w:r>
      <w:r w:rsidR="00120445" w:rsidRPr="00152C0D">
        <w:rPr>
          <w:rFonts w:ascii="Arial" w:eastAsia="Times New Roman" w:hAnsi="Arial" w:cs="Arial"/>
          <w:color w:val="404040" w:themeColor="text1" w:themeTint="BF"/>
          <w:sz w:val="20"/>
          <w:szCs w:val="20"/>
          <w:lang w:eastAsia="pt-BR"/>
        </w:rPr>
        <w:t>Certidão negativa de inscrição de ações reais e pessoais reipersecutórias do registro de imóveis;</w:t>
      </w:r>
    </w:p>
    <w:p w:rsidR="00CF4794" w:rsidRPr="00152C0D" w:rsidRDefault="00CF4794"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Caso as certidões da Justiça Federal, da Justiça Estadual ou da Justiça do Trabalho sejam positivas, deverá ser apresentada certidão esclarecedora dos fatos do processo ou histórico de tramitação extraída dos sítios eletrônicos oficiais dos tribunais em que conste, no mínimo, a identificação do processo, partes, fase processual e valor da causa (art. 959, §4º do Provimento 260/CGJ/2013).</w:t>
      </w:r>
    </w:p>
    <w:p w:rsidR="006B5D68" w:rsidRPr="00152C0D" w:rsidRDefault="003C2DD2" w:rsidP="009A3E36">
      <w:pPr>
        <w:spacing w:after="0" w:line="240" w:lineRule="auto"/>
        <w:jc w:val="both"/>
        <w:rPr>
          <w:rFonts w:ascii="Arial" w:eastAsia="Times New Roman" w:hAnsi="Arial" w:cs="Arial"/>
          <w:i/>
          <w:color w:val="404040" w:themeColor="text1" w:themeTint="BF"/>
          <w:sz w:val="20"/>
          <w:szCs w:val="20"/>
          <w:lang w:eastAsia="pt-BR"/>
        </w:rPr>
      </w:pPr>
      <w:r w:rsidRPr="00152C0D">
        <w:rPr>
          <w:rFonts w:ascii="Arial" w:eastAsia="Times New Roman" w:hAnsi="Arial" w:cs="Arial"/>
          <w:i/>
          <w:color w:val="404040" w:themeColor="text1" w:themeTint="BF"/>
          <w:sz w:val="20"/>
          <w:szCs w:val="20"/>
          <w:lang w:eastAsia="pt-BR"/>
        </w:rPr>
        <w:t>Observação: Em caso</w:t>
      </w:r>
      <w:r w:rsidR="00CF4794" w:rsidRPr="00152C0D">
        <w:rPr>
          <w:rFonts w:ascii="Arial" w:eastAsia="Times New Roman" w:hAnsi="Arial" w:cs="Arial"/>
          <w:i/>
          <w:color w:val="404040" w:themeColor="text1" w:themeTint="BF"/>
          <w:sz w:val="20"/>
          <w:szCs w:val="20"/>
          <w:lang w:eastAsia="pt-BR"/>
        </w:rPr>
        <w:t xml:space="preserve"> de certidões positivas em nome da proprietária e incorporadora do empreendimento, apresentar declaração de solvabilidade mencionando que os processos que constam em seu nome, não causarão danos aos futuros adquirentes das unidades autônomas. </w:t>
      </w:r>
    </w:p>
    <w:p w:rsidR="00DD3C40" w:rsidRPr="00152C0D" w:rsidRDefault="00DD3C40"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V</w:t>
      </w:r>
      <w:r w:rsidR="00E06BDC" w:rsidRPr="00152C0D">
        <w:rPr>
          <w:rFonts w:ascii="Arial" w:eastAsia="Times New Roman" w:hAnsi="Arial" w:cs="Arial"/>
          <w:color w:val="404040" w:themeColor="text1" w:themeTint="BF"/>
          <w:sz w:val="20"/>
          <w:szCs w:val="20"/>
          <w:lang w:eastAsia="pt-BR"/>
        </w:rPr>
        <w:t>I</w:t>
      </w:r>
      <w:r w:rsidRPr="00152C0D">
        <w:rPr>
          <w:rFonts w:ascii="Arial" w:eastAsia="Times New Roman" w:hAnsi="Arial" w:cs="Arial"/>
          <w:color w:val="404040" w:themeColor="text1" w:themeTint="BF"/>
          <w:sz w:val="20"/>
          <w:szCs w:val="20"/>
          <w:lang w:eastAsia="pt-BR"/>
        </w:rPr>
        <w:t xml:space="preserve">– histórico dos títulos de propriedade do imóvel (art. 32, “c”, da Lei nº 4.591/1964), abrangendo os últimos 20 (vinte) anos, acompanhado de certidões integrais dos respectivos registros (mencionar somente os atos </w:t>
      </w:r>
      <w:proofErr w:type="spellStart"/>
      <w:r w:rsidRPr="00152C0D">
        <w:rPr>
          <w:rFonts w:ascii="Arial" w:eastAsia="Times New Roman" w:hAnsi="Arial" w:cs="Arial"/>
          <w:color w:val="404040" w:themeColor="text1" w:themeTint="BF"/>
          <w:sz w:val="20"/>
          <w:szCs w:val="20"/>
          <w:lang w:eastAsia="pt-BR"/>
        </w:rPr>
        <w:t>translativos</w:t>
      </w:r>
      <w:proofErr w:type="spellEnd"/>
      <w:r w:rsidRPr="00152C0D">
        <w:rPr>
          <w:rFonts w:ascii="Arial" w:eastAsia="Times New Roman" w:hAnsi="Arial" w:cs="Arial"/>
          <w:color w:val="404040" w:themeColor="text1" w:themeTint="BF"/>
          <w:sz w:val="20"/>
          <w:szCs w:val="20"/>
          <w:lang w:eastAsia="pt-BR"/>
        </w:rPr>
        <w:t xml:space="preserve"> e eventuais ônus);</w:t>
      </w:r>
    </w:p>
    <w:p w:rsidR="007657F8" w:rsidRPr="00152C0D" w:rsidRDefault="007657F8"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VII – alvará de construção com prazo de validade vigente;</w:t>
      </w:r>
    </w:p>
    <w:p w:rsidR="00DD3C40" w:rsidRPr="00152C0D" w:rsidRDefault="00DD3C40"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VI</w:t>
      </w:r>
      <w:r w:rsidR="007657F8" w:rsidRPr="00152C0D">
        <w:rPr>
          <w:rFonts w:ascii="Arial" w:eastAsia="Times New Roman" w:hAnsi="Arial" w:cs="Arial"/>
          <w:color w:val="404040" w:themeColor="text1" w:themeTint="BF"/>
          <w:sz w:val="20"/>
          <w:szCs w:val="20"/>
          <w:lang w:eastAsia="pt-BR"/>
        </w:rPr>
        <w:t>II</w:t>
      </w:r>
      <w:r w:rsidRPr="00152C0D">
        <w:rPr>
          <w:rFonts w:ascii="Arial" w:eastAsia="Times New Roman" w:hAnsi="Arial" w:cs="Arial"/>
          <w:color w:val="404040" w:themeColor="text1" w:themeTint="BF"/>
          <w:sz w:val="20"/>
          <w:szCs w:val="20"/>
          <w:lang w:eastAsia="pt-BR"/>
        </w:rPr>
        <w:t xml:space="preserve"> – projeto arquitetônico de construção devidamente aprovado pelas autoridades competentes; em caso de aprovação de projeto simplificado, deverá também ser apresentado o projeto completo (art. 32, “d”, da Lei nº 4.591/1964);</w:t>
      </w:r>
    </w:p>
    <w:p w:rsidR="00DD3C40" w:rsidRPr="00152C0D" w:rsidRDefault="0007464E"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IX</w:t>
      </w:r>
      <w:r w:rsidR="00DD3C40" w:rsidRPr="00152C0D">
        <w:rPr>
          <w:rFonts w:ascii="Arial" w:eastAsia="Times New Roman" w:hAnsi="Arial" w:cs="Arial"/>
          <w:color w:val="404040" w:themeColor="text1" w:themeTint="BF"/>
          <w:sz w:val="20"/>
          <w:szCs w:val="20"/>
          <w:lang w:eastAsia="pt-BR"/>
        </w:rPr>
        <w:t xml:space="preserve"> – da NBR 12.721/2006, a folha preliminar e os quadros I, II, III, IV-A, IV-B, V, VI, VII e VIII, assinados pelo profissional responsável e pelo proprietário, com assinaturas reconhecidas (art. 32, “e”, “g”, “h” e “i”, da Lei nº 4.591/1964);</w:t>
      </w:r>
    </w:p>
    <w:p w:rsidR="00DD3C40" w:rsidRPr="00152C0D" w:rsidRDefault="009A242D"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w:t>
      </w:r>
      <w:r w:rsidR="00DD3C40" w:rsidRPr="00152C0D">
        <w:rPr>
          <w:rFonts w:ascii="Arial" w:eastAsia="Times New Roman" w:hAnsi="Arial" w:cs="Arial"/>
          <w:color w:val="404040" w:themeColor="text1" w:themeTint="BF"/>
          <w:sz w:val="20"/>
          <w:szCs w:val="20"/>
          <w:lang w:eastAsia="pt-BR"/>
        </w:rPr>
        <w:t xml:space="preserve"> – ART do engenheiro responsável pela elaboração dos quadros mencionados no inciso anterior;</w:t>
      </w:r>
    </w:p>
    <w:p w:rsidR="009A242D" w:rsidRPr="00152C0D" w:rsidRDefault="009A242D"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XI - Certidão negativa de débito para com o INSS (art. 32, “f”, da Lei nº 4.591/1964):</w:t>
      </w:r>
    </w:p>
    <w:p w:rsidR="009A242D" w:rsidRPr="00152C0D" w:rsidRDefault="009A242D" w:rsidP="009A3E36">
      <w:pPr>
        <w:spacing w:after="0" w:line="301" w:lineRule="atLeast"/>
        <w:jc w:val="both"/>
        <w:rPr>
          <w:rFonts w:ascii="Arial" w:eastAsia="Times New Roman" w:hAnsi="Arial" w:cs="Arial"/>
          <w:color w:val="404040" w:themeColor="text1" w:themeTint="BF"/>
          <w:sz w:val="20"/>
          <w:szCs w:val="20"/>
          <w:lang w:eastAsia="pt-BR"/>
        </w:rPr>
      </w:pPr>
      <w:proofErr w:type="gramStart"/>
      <w:r w:rsidRPr="00152C0D">
        <w:rPr>
          <w:rFonts w:ascii="Arial" w:eastAsia="Times New Roman" w:hAnsi="Arial" w:cs="Arial"/>
          <w:color w:val="404040" w:themeColor="text1" w:themeTint="BF"/>
          <w:sz w:val="20"/>
          <w:szCs w:val="20"/>
          <w:lang w:eastAsia="pt-BR"/>
        </w:rPr>
        <w:t>1</w:t>
      </w:r>
      <w:proofErr w:type="gramEnd"/>
      <w:r w:rsidRPr="00152C0D">
        <w:rPr>
          <w:rFonts w:ascii="Arial" w:eastAsia="Times New Roman" w:hAnsi="Arial" w:cs="Arial"/>
          <w:color w:val="404040" w:themeColor="text1" w:themeTint="BF"/>
          <w:sz w:val="20"/>
          <w:szCs w:val="20"/>
          <w:lang w:eastAsia="pt-BR"/>
        </w:rPr>
        <w:t>) do proprietário do terreno e do incorporador, sempre que forem responsáveis pela arrecadação das respectivas contribuições – pessoa jurídica ou equiparada;</w:t>
      </w:r>
    </w:p>
    <w:p w:rsidR="009A242D" w:rsidRDefault="009A242D" w:rsidP="009A3E36">
      <w:pPr>
        <w:spacing w:after="0" w:line="301" w:lineRule="atLeast"/>
        <w:jc w:val="both"/>
        <w:rPr>
          <w:rFonts w:ascii="Arial" w:eastAsia="Times New Roman" w:hAnsi="Arial" w:cs="Arial"/>
          <w:color w:val="404040" w:themeColor="text1" w:themeTint="BF"/>
          <w:sz w:val="20"/>
          <w:szCs w:val="20"/>
          <w:lang w:eastAsia="pt-BR"/>
        </w:rPr>
      </w:pPr>
      <w:proofErr w:type="gramStart"/>
      <w:r w:rsidRPr="00152C0D">
        <w:rPr>
          <w:rFonts w:ascii="Arial" w:eastAsia="Times New Roman" w:hAnsi="Arial" w:cs="Arial"/>
          <w:color w:val="404040" w:themeColor="text1" w:themeTint="BF"/>
          <w:sz w:val="20"/>
          <w:szCs w:val="20"/>
          <w:lang w:eastAsia="pt-BR"/>
        </w:rPr>
        <w:t>2</w:t>
      </w:r>
      <w:proofErr w:type="gramEnd"/>
      <w:r w:rsidRPr="00152C0D">
        <w:rPr>
          <w:rFonts w:ascii="Arial" w:eastAsia="Times New Roman" w:hAnsi="Arial" w:cs="Arial"/>
          <w:color w:val="404040" w:themeColor="text1" w:themeTint="BF"/>
          <w:sz w:val="20"/>
          <w:szCs w:val="20"/>
          <w:lang w:eastAsia="pt-BR"/>
        </w:rPr>
        <w:t>) não sendo pessoa jurídica ou equiparada, apresentar declaração de que não é contribuinte obrigatório, na qualidade de empregador, nem a ele equiparado;</w:t>
      </w:r>
    </w:p>
    <w:p w:rsidR="00152C0D" w:rsidRPr="00152C0D" w:rsidRDefault="00152C0D" w:rsidP="009A3E36">
      <w:pPr>
        <w:spacing w:after="0" w:line="301" w:lineRule="atLeast"/>
        <w:jc w:val="both"/>
        <w:rPr>
          <w:rFonts w:ascii="Arial" w:eastAsia="Times New Roman" w:hAnsi="Arial" w:cs="Arial"/>
          <w:color w:val="404040" w:themeColor="text1" w:themeTint="BF"/>
          <w:sz w:val="20"/>
          <w:szCs w:val="20"/>
          <w:lang w:eastAsia="pt-BR"/>
        </w:rPr>
      </w:pPr>
    </w:p>
    <w:p w:rsidR="009A242D" w:rsidRPr="00152C0D" w:rsidRDefault="009A242D" w:rsidP="009A3E36">
      <w:pPr>
        <w:spacing w:after="0" w:line="301" w:lineRule="atLeast"/>
        <w:jc w:val="both"/>
        <w:rPr>
          <w:rFonts w:ascii="Arial" w:eastAsia="Times New Roman" w:hAnsi="Arial" w:cs="Arial"/>
          <w:color w:val="404040" w:themeColor="text1" w:themeTint="BF"/>
          <w:sz w:val="20"/>
          <w:szCs w:val="20"/>
          <w:lang w:eastAsia="pt-BR"/>
        </w:rPr>
      </w:pPr>
      <w:proofErr w:type="gramStart"/>
      <w:r w:rsidRPr="00152C0D">
        <w:rPr>
          <w:rFonts w:ascii="Arial" w:eastAsia="Times New Roman" w:hAnsi="Arial" w:cs="Arial"/>
          <w:color w:val="404040" w:themeColor="text1" w:themeTint="BF"/>
          <w:sz w:val="20"/>
          <w:szCs w:val="20"/>
          <w:lang w:eastAsia="pt-BR"/>
        </w:rPr>
        <w:t>3</w:t>
      </w:r>
      <w:proofErr w:type="gramEnd"/>
      <w:r w:rsidRPr="00152C0D">
        <w:rPr>
          <w:rFonts w:ascii="Arial" w:eastAsia="Times New Roman" w:hAnsi="Arial" w:cs="Arial"/>
          <w:color w:val="404040" w:themeColor="text1" w:themeTint="BF"/>
          <w:sz w:val="20"/>
          <w:szCs w:val="20"/>
          <w:lang w:eastAsia="pt-BR"/>
        </w:rPr>
        <w:t>) em caso de pessoa jurídica, basta a apresentação das certidões referentes a ela própria, dispensada a exigência de apresentação de certidões relativas aos sócios;</w:t>
      </w:r>
    </w:p>
    <w:p w:rsidR="00891BFF" w:rsidRPr="00152C0D" w:rsidRDefault="00DD3C40"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w:t>
      </w:r>
      <w:r w:rsidR="00891BFF" w:rsidRPr="00152C0D">
        <w:rPr>
          <w:rFonts w:ascii="Arial" w:eastAsia="Times New Roman" w:hAnsi="Arial" w:cs="Arial"/>
          <w:color w:val="404040" w:themeColor="text1" w:themeTint="BF"/>
          <w:sz w:val="20"/>
          <w:szCs w:val="20"/>
          <w:lang w:eastAsia="pt-BR"/>
        </w:rPr>
        <w:t>II</w:t>
      </w:r>
      <w:r w:rsidRPr="00152C0D">
        <w:rPr>
          <w:rFonts w:ascii="Arial" w:eastAsia="Times New Roman" w:hAnsi="Arial" w:cs="Arial"/>
          <w:color w:val="404040" w:themeColor="text1" w:themeTint="BF"/>
          <w:sz w:val="20"/>
          <w:szCs w:val="20"/>
          <w:lang w:eastAsia="pt-BR"/>
        </w:rPr>
        <w:t xml:space="preserve"> –</w:t>
      </w:r>
      <w:r w:rsidR="00891BFF" w:rsidRPr="00152C0D">
        <w:rPr>
          <w:rFonts w:ascii="Arial" w:eastAsia="Times New Roman" w:hAnsi="Arial" w:cs="Arial"/>
          <w:color w:val="404040" w:themeColor="text1" w:themeTint="BF"/>
          <w:sz w:val="20"/>
          <w:szCs w:val="20"/>
          <w:lang w:eastAsia="pt-BR"/>
        </w:rPr>
        <w:t xml:space="preserve"> Memorial de incorporação, assinado pelo incorporador, com assinatura reconhecida, requerendo o registro da incorporação e contendo as seguintes informações:</w:t>
      </w:r>
    </w:p>
    <w:p w:rsidR="00891BFF" w:rsidRPr="00152C0D" w:rsidRDefault="00891BFF"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a) Se pessoas físicas:</w:t>
      </w:r>
    </w:p>
    <w:p w:rsidR="00891BFF" w:rsidRPr="00152C0D" w:rsidRDefault="00891BFF" w:rsidP="009A3E36">
      <w:pPr>
        <w:spacing w:after="0" w:line="301" w:lineRule="atLeast"/>
        <w:jc w:val="both"/>
        <w:rPr>
          <w:rFonts w:ascii="Arial" w:eastAsia="Times New Roman" w:hAnsi="Arial" w:cs="Arial"/>
          <w:color w:val="404040" w:themeColor="text1" w:themeTint="BF"/>
          <w:sz w:val="20"/>
          <w:szCs w:val="20"/>
          <w:lang w:eastAsia="pt-BR"/>
        </w:rPr>
      </w:pPr>
      <w:proofErr w:type="gramStart"/>
      <w:r w:rsidRPr="00152C0D">
        <w:rPr>
          <w:rFonts w:ascii="Arial" w:eastAsia="Times New Roman" w:hAnsi="Arial" w:cs="Arial"/>
          <w:color w:val="404040" w:themeColor="text1" w:themeTint="BF"/>
          <w:sz w:val="20"/>
          <w:szCs w:val="20"/>
          <w:lang w:eastAsia="pt-BR"/>
        </w:rPr>
        <w:t>1</w:t>
      </w:r>
      <w:proofErr w:type="gramEnd"/>
      <w:r w:rsidRPr="00152C0D">
        <w:rPr>
          <w:rFonts w:ascii="Arial" w:eastAsia="Times New Roman" w:hAnsi="Arial" w:cs="Arial"/>
          <w:color w:val="404040" w:themeColor="text1" w:themeTint="BF"/>
          <w:sz w:val="20"/>
          <w:szCs w:val="20"/>
          <w:lang w:eastAsia="pt-BR"/>
        </w:rPr>
        <w:t>) se os cônjuges forem os incorporadores do empreendimento, ambos deverão assinar o requerimento;</w:t>
      </w:r>
    </w:p>
    <w:p w:rsidR="00891BFF" w:rsidRPr="00152C0D" w:rsidRDefault="00891BFF" w:rsidP="009A3E36">
      <w:pPr>
        <w:spacing w:after="0" w:line="301" w:lineRule="atLeast"/>
        <w:jc w:val="both"/>
        <w:rPr>
          <w:rFonts w:ascii="Arial" w:eastAsia="Times New Roman" w:hAnsi="Arial" w:cs="Arial"/>
          <w:color w:val="404040" w:themeColor="text1" w:themeTint="BF"/>
          <w:sz w:val="20"/>
          <w:szCs w:val="20"/>
          <w:lang w:eastAsia="pt-BR"/>
        </w:rPr>
      </w:pPr>
      <w:proofErr w:type="gramStart"/>
      <w:r w:rsidRPr="00152C0D">
        <w:rPr>
          <w:rFonts w:ascii="Arial" w:eastAsia="Times New Roman" w:hAnsi="Arial" w:cs="Arial"/>
          <w:color w:val="404040" w:themeColor="text1" w:themeTint="BF"/>
          <w:sz w:val="20"/>
          <w:szCs w:val="20"/>
          <w:lang w:eastAsia="pt-BR"/>
        </w:rPr>
        <w:t>2</w:t>
      </w:r>
      <w:proofErr w:type="gramEnd"/>
      <w:r w:rsidRPr="00152C0D">
        <w:rPr>
          <w:rFonts w:ascii="Arial" w:eastAsia="Times New Roman" w:hAnsi="Arial" w:cs="Arial"/>
          <w:color w:val="404040" w:themeColor="text1" w:themeTint="BF"/>
          <w:sz w:val="20"/>
          <w:szCs w:val="20"/>
          <w:lang w:eastAsia="pt-BR"/>
        </w:rPr>
        <w:t>) se apenas um dos cônjuges for incorporador, somente este assinará o requerimento, mas, nesse caso, deverá apresentar o instrumento de mandato outorgado pelo outro cônjuge, conforme mencionado no art. 31, § 1º, c/c art. 32 da Lei nº 4.591/1964, devendo ser observada a mesma exigência em relação aos alienantes do terreno, se não forem, ao mesmo tempo, incorporadores;</w:t>
      </w:r>
    </w:p>
    <w:p w:rsidR="00891BFF" w:rsidRPr="00152C0D" w:rsidRDefault="00891BFF" w:rsidP="009A3E36">
      <w:pPr>
        <w:spacing w:after="0" w:line="240" w:lineRule="auto"/>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b) se pessoa jurídica, o requerimento deverá estar instruído com cópia autenticada da última alteração contratual e com certidão simplificada da Junta Comercial ou do Ofício de Registro Civil das Pessoas Jurídicas, na qual se verificará a capacidade de representação dos signatários do requerimento;</w:t>
      </w:r>
    </w:p>
    <w:p w:rsidR="00891BFF" w:rsidRPr="00152C0D" w:rsidRDefault="002C3410"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XIII</w:t>
      </w:r>
      <w:r w:rsidR="00891BFF" w:rsidRPr="00152C0D">
        <w:rPr>
          <w:rFonts w:ascii="Arial" w:eastAsia="Times New Roman" w:hAnsi="Arial" w:cs="Arial"/>
          <w:color w:val="404040" w:themeColor="text1" w:themeTint="BF"/>
          <w:sz w:val="20"/>
          <w:szCs w:val="20"/>
          <w:lang w:eastAsia="pt-BR"/>
        </w:rPr>
        <w:t>- Avaliação do custo global da obra, atualizada à data do arquivamento, discriminando-se, também, o custo de construção de cada unidade, devidamente autenticada pelo profissional responsável pela obra, dispensada no caso de constar expressamente no Memorial de Incorporação (art. 32, “h”, da Lei nº 4.591/1964);</w:t>
      </w:r>
    </w:p>
    <w:p w:rsidR="00C426AF" w:rsidRPr="00152C0D" w:rsidRDefault="00C426AF"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 xml:space="preserve">XIV- </w:t>
      </w:r>
      <w:r w:rsidR="007965EE" w:rsidRPr="00152C0D">
        <w:rPr>
          <w:rFonts w:ascii="Arial" w:eastAsia="Times New Roman" w:hAnsi="Arial" w:cs="Arial"/>
          <w:color w:val="404040" w:themeColor="text1" w:themeTint="BF"/>
          <w:sz w:val="20"/>
          <w:szCs w:val="20"/>
          <w:lang w:eastAsia="pt-BR"/>
        </w:rPr>
        <w:t>Discriminação das frações ideais de terreno com as unidades autônomas que a elas corresponderão, dispensada no caso de constar expressamente no Memorial de Incorporação (art. 32, “f”, da Lei nº 4.591/1964);</w:t>
      </w:r>
    </w:p>
    <w:p w:rsidR="00B74366" w:rsidRPr="00152C0D" w:rsidRDefault="002C3410"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XV</w:t>
      </w:r>
      <w:r w:rsidR="007965EE" w:rsidRPr="00152C0D">
        <w:rPr>
          <w:rFonts w:ascii="Arial" w:eastAsia="Times New Roman" w:hAnsi="Arial" w:cs="Arial"/>
          <w:color w:val="404040" w:themeColor="text1" w:themeTint="BF"/>
          <w:sz w:val="20"/>
          <w:szCs w:val="20"/>
          <w:lang w:eastAsia="pt-BR"/>
        </w:rPr>
        <w:t xml:space="preserve">- </w:t>
      </w:r>
      <w:r w:rsidR="00B74366" w:rsidRPr="00152C0D">
        <w:rPr>
          <w:rFonts w:ascii="Arial" w:eastAsia="Times New Roman" w:hAnsi="Arial" w:cs="Arial"/>
          <w:color w:val="404040" w:themeColor="text1" w:themeTint="BF"/>
          <w:sz w:val="20"/>
          <w:szCs w:val="20"/>
          <w:lang w:eastAsia="pt-BR"/>
        </w:rPr>
        <w:t>Declaração em que se defina a parcela do preço de que trata o art. 39, II, da Lei de Condomínio e Incorporação (art. 32, l, da Lei nº 4.591/1964);</w:t>
      </w:r>
    </w:p>
    <w:p w:rsidR="00B74366" w:rsidRPr="00152C0D" w:rsidRDefault="00B74366"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XVI - Certidão de instrumento público de mandato quando o incorporador não for o proprietário, outorgando ao construtor/incorporador poderes para a alienação de frações ideais do terreno (art. 31, § 1º, c/c art. 32, “m”, da Lei nº 4.591/1964);</w:t>
      </w:r>
    </w:p>
    <w:p w:rsidR="00B74366" w:rsidRPr="00152C0D" w:rsidRDefault="00B74366"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XVII - Declaração expressa em que se defina se o empreendimento está ou não sujeito a prazo de carência de até 180 (cento e oitenta) dias, dispensada no caso de constar expressamente no Memorial de Incorporação (art.</w:t>
      </w:r>
      <w:r w:rsidR="0089651D" w:rsidRPr="00152C0D">
        <w:rPr>
          <w:rFonts w:ascii="Arial" w:eastAsia="Times New Roman" w:hAnsi="Arial" w:cs="Arial"/>
          <w:color w:val="404040" w:themeColor="text1" w:themeTint="BF"/>
          <w:sz w:val="20"/>
          <w:szCs w:val="20"/>
          <w:lang w:eastAsia="pt-BR"/>
        </w:rPr>
        <w:t xml:space="preserve"> 32, “n”, da Lei nº 4.591/1964);</w:t>
      </w:r>
    </w:p>
    <w:p w:rsidR="00DD3C40" w:rsidRPr="00152C0D" w:rsidRDefault="0089651D"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XVIII - A</w:t>
      </w:r>
      <w:r w:rsidR="00DD3C40" w:rsidRPr="00152C0D">
        <w:rPr>
          <w:rFonts w:ascii="Arial" w:eastAsia="Times New Roman" w:hAnsi="Arial" w:cs="Arial"/>
          <w:color w:val="404040" w:themeColor="text1" w:themeTint="BF"/>
          <w:sz w:val="20"/>
          <w:szCs w:val="20"/>
          <w:lang w:eastAsia="pt-BR"/>
        </w:rPr>
        <w:t xml:space="preserve">testado de idoneidade financeira, em via original, fornecido por estabelecimento de crédito que opere no país há mais de </w:t>
      </w:r>
      <w:proofErr w:type="gramStart"/>
      <w:r w:rsidR="00DD3C40" w:rsidRPr="00152C0D">
        <w:rPr>
          <w:rFonts w:ascii="Arial" w:eastAsia="Times New Roman" w:hAnsi="Arial" w:cs="Arial"/>
          <w:color w:val="404040" w:themeColor="text1" w:themeTint="BF"/>
          <w:sz w:val="20"/>
          <w:szCs w:val="20"/>
          <w:lang w:eastAsia="pt-BR"/>
        </w:rPr>
        <w:t>5</w:t>
      </w:r>
      <w:proofErr w:type="gramEnd"/>
      <w:r w:rsidR="00DD3C40" w:rsidRPr="00152C0D">
        <w:rPr>
          <w:rFonts w:ascii="Arial" w:eastAsia="Times New Roman" w:hAnsi="Arial" w:cs="Arial"/>
          <w:color w:val="404040" w:themeColor="text1" w:themeTint="BF"/>
          <w:sz w:val="20"/>
          <w:szCs w:val="20"/>
          <w:lang w:eastAsia="pt-BR"/>
        </w:rPr>
        <w:t xml:space="preserve"> (cinco) anos, com assinatura do signatário reconhecida, bem como comprovada a sua representação (art. 32, “o”, da Lei nº 4.591/1964);</w:t>
      </w:r>
    </w:p>
    <w:p w:rsidR="00FE7652" w:rsidRPr="00152C0D" w:rsidRDefault="00FE7652"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XIX - declaração acompanhada de plantas elucidativas sobre o número de veículos que a garagem comporta e os locais destinados à guarda dos mesmos, salvo se as plantas constarem expressamente do projeto aprovado (art. 32, “p”, da Lei nº 4.591/1964);</w:t>
      </w:r>
    </w:p>
    <w:p w:rsidR="00DD3C40" w:rsidRPr="00152C0D" w:rsidRDefault="00FE7652" w:rsidP="009A3E36">
      <w:pPr>
        <w:spacing w:after="0" w:line="301" w:lineRule="atLeast"/>
        <w:jc w:val="both"/>
        <w:rPr>
          <w:rFonts w:ascii="Arial" w:eastAsia="Times New Roman" w:hAnsi="Arial" w:cs="Arial"/>
          <w:color w:val="404040" w:themeColor="text1" w:themeTint="BF"/>
          <w:sz w:val="20"/>
          <w:szCs w:val="20"/>
          <w:lang w:eastAsia="pt-BR"/>
        </w:rPr>
      </w:pPr>
      <w:r w:rsidRPr="00152C0D">
        <w:rPr>
          <w:rFonts w:ascii="Arial" w:eastAsia="Times New Roman" w:hAnsi="Arial" w:cs="Arial"/>
          <w:color w:val="404040" w:themeColor="text1" w:themeTint="BF"/>
          <w:sz w:val="20"/>
          <w:szCs w:val="20"/>
          <w:lang w:eastAsia="pt-BR"/>
        </w:rPr>
        <w:t>XX</w:t>
      </w:r>
      <w:r w:rsidR="00DD3C40" w:rsidRPr="00152C0D">
        <w:rPr>
          <w:rFonts w:ascii="Arial" w:eastAsia="Times New Roman" w:hAnsi="Arial" w:cs="Arial"/>
          <w:color w:val="404040" w:themeColor="text1" w:themeTint="BF"/>
          <w:sz w:val="20"/>
          <w:szCs w:val="20"/>
          <w:lang w:eastAsia="pt-BR"/>
        </w:rPr>
        <w:t xml:space="preserve"> – contrato-padrão, facultativamente, que ficará arquivado na serventia, conforme determina o art. 67, §§ 3º e 4º, da Lei nº 4.591/1964;</w:t>
      </w:r>
    </w:p>
    <w:p w:rsidR="002B1856" w:rsidRPr="00152C0D" w:rsidRDefault="00FE7652" w:rsidP="009A3E36">
      <w:pPr>
        <w:spacing w:after="0" w:line="301" w:lineRule="atLeast"/>
        <w:jc w:val="both"/>
        <w:rPr>
          <w:rFonts w:ascii="Arial" w:hAnsi="Arial" w:cs="Arial"/>
          <w:color w:val="404040" w:themeColor="text1" w:themeTint="BF"/>
          <w:sz w:val="20"/>
          <w:szCs w:val="20"/>
        </w:rPr>
      </w:pPr>
      <w:r w:rsidRPr="00152C0D">
        <w:rPr>
          <w:rFonts w:ascii="Arial" w:eastAsia="Times New Roman" w:hAnsi="Arial" w:cs="Arial"/>
          <w:color w:val="404040" w:themeColor="text1" w:themeTint="BF"/>
          <w:sz w:val="20"/>
          <w:szCs w:val="20"/>
          <w:lang w:eastAsia="pt-BR"/>
        </w:rPr>
        <w:t xml:space="preserve">XXI </w:t>
      </w:r>
      <w:r w:rsidR="003D24E3" w:rsidRPr="00152C0D">
        <w:rPr>
          <w:rFonts w:ascii="Arial" w:eastAsia="Times New Roman" w:hAnsi="Arial" w:cs="Arial"/>
          <w:color w:val="404040" w:themeColor="text1" w:themeTint="BF"/>
          <w:sz w:val="20"/>
          <w:szCs w:val="20"/>
          <w:lang w:eastAsia="pt-BR"/>
        </w:rPr>
        <w:t>–</w:t>
      </w:r>
      <w:r w:rsidRPr="00152C0D">
        <w:rPr>
          <w:rFonts w:ascii="Arial" w:eastAsia="Times New Roman" w:hAnsi="Arial" w:cs="Arial"/>
          <w:color w:val="404040" w:themeColor="text1" w:themeTint="BF"/>
          <w:sz w:val="20"/>
          <w:szCs w:val="20"/>
          <w:lang w:eastAsia="pt-BR"/>
        </w:rPr>
        <w:t xml:space="preserve"> </w:t>
      </w:r>
      <w:r w:rsidR="003D24E3" w:rsidRPr="00152C0D">
        <w:rPr>
          <w:rFonts w:ascii="Arial" w:eastAsia="Times New Roman" w:hAnsi="Arial" w:cs="Arial"/>
          <w:color w:val="404040" w:themeColor="text1" w:themeTint="BF"/>
          <w:sz w:val="20"/>
          <w:szCs w:val="20"/>
          <w:lang w:eastAsia="pt-BR"/>
        </w:rPr>
        <w:t>Declaração se o empreendimento será ou não submetido ao Patrimônio de Afetação, nos termos do art. 31-A e seguintes da Lei nº 4.591/1964.</w:t>
      </w:r>
    </w:p>
    <w:sectPr w:rsidR="002B1856" w:rsidRPr="00152C0D" w:rsidSect="002B1856">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E36" w:rsidRDefault="009A3E36" w:rsidP="009A3E36">
      <w:pPr>
        <w:spacing w:after="0" w:line="240" w:lineRule="auto"/>
      </w:pPr>
      <w:r>
        <w:separator/>
      </w:r>
    </w:p>
  </w:endnote>
  <w:endnote w:type="continuationSeparator" w:id="1">
    <w:p w:rsidR="009A3E36" w:rsidRDefault="009A3E36" w:rsidP="009A3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E36" w:rsidRDefault="009A3E36" w:rsidP="009A3E36">
      <w:pPr>
        <w:spacing w:after="0" w:line="240" w:lineRule="auto"/>
      </w:pPr>
      <w:r>
        <w:separator/>
      </w:r>
    </w:p>
  </w:footnote>
  <w:footnote w:type="continuationSeparator" w:id="1">
    <w:p w:rsidR="009A3E36" w:rsidRDefault="009A3E36" w:rsidP="009A3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36" w:rsidRPr="009A3E36" w:rsidRDefault="009A3E36">
    <w:pPr>
      <w:pStyle w:val="Cabealho"/>
      <w:rPr>
        <w:rFonts w:ascii="Arial" w:hAnsi="Arial" w:cs="Arial"/>
        <w:b/>
      </w:rPr>
    </w:pPr>
    <w:r w:rsidRPr="009A3E36">
      <w:rPr>
        <w:noProof/>
        <w:lang w:eastAsia="pt-BR"/>
      </w:rPr>
      <w:drawing>
        <wp:inline distT="0" distB="0" distL="0" distR="0">
          <wp:extent cx="1153117" cy="536981"/>
          <wp:effectExtent l="19050" t="0" r="8933" b="0"/>
          <wp:docPr id="1" name="Imagem 1" descr="Logo RIU Oficial.png"/>
          <wp:cNvGraphicFramePr/>
          <a:graphic xmlns:a="http://schemas.openxmlformats.org/drawingml/2006/main">
            <a:graphicData uri="http://schemas.openxmlformats.org/drawingml/2006/picture">
              <pic:pic xmlns:pic="http://schemas.openxmlformats.org/drawingml/2006/picture">
                <pic:nvPicPr>
                  <pic:cNvPr id="0" name="Logo RIU Oficial.png"/>
                  <pic:cNvPicPr/>
                </pic:nvPicPr>
                <pic:blipFill>
                  <a:blip r:embed="rId1"/>
                  <a:stretch>
                    <a:fillRect/>
                  </a:stretch>
                </pic:blipFill>
                <pic:spPr>
                  <a:xfrm>
                    <a:off x="0" y="0"/>
                    <a:ext cx="1153117" cy="536981"/>
                  </a:xfrm>
                  <a:prstGeom prst="rect">
                    <a:avLst/>
                  </a:prstGeom>
                </pic:spPr>
              </pic:pic>
            </a:graphicData>
          </a:graphic>
        </wp:inline>
      </w:drawing>
    </w:r>
    <w:r>
      <w:t xml:space="preserve">     </w:t>
    </w:r>
    <w:r w:rsidRPr="009A3E36">
      <w:rPr>
        <w:rFonts w:ascii="Arial" w:hAnsi="Arial" w:cs="Arial"/>
        <w:b/>
      </w:rPr>
      <w:t xml:space="preserve">CONDOMÍNIOS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1EE"/>
    <w:multiLevelType w:val="multilevel"/>
    <w:tmpl w:val="7866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C36CA"/>
    <w:multiLevelType w:val="multilevel"/>
    <w:tmpl w:val="42089E92"/>
    <w:lvl w:ilvl="0">
      <w:start w:val="2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D4204B1"/>
    <w:multiLevelType w:val="multilevel"/>
    <w:tmpl w:val="7520C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413FD"/>
    <w:multiLevelType w:val="multilevel"/>
    <w:tmpl w:val="204EB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205BED"/>
    <w:multiLevelType w:val="multilevel"/>
    <w:tmpl w:val="A5A2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362763"/>
    <w:multiLevelType w:val="multilevel"/>
    <w:tmpl w:val="7EA2B56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9F97763"/>
    <w:multiLevelType w:val="multilevel"/>
    <w:tmpl w:val="E4E6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321012"/>
    <w:multiLevelType w:val="multilevel"/>
    <w:tmpl w:val="5C9AE99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DBB7EF6"/>
    <w:multiLevelType w:val="multilevel"/>
    <w:tmpl w:val="0B286F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40D70E7"/>
    <w:multiLevelType w:val="multilevel"/>
    <w:tmpl w:val="41BC344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4793A"/>
    <w:multiLevelType w:val="multilevel"/>
    <w:tmpl w:val="CD6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8F2BBA"/>
    <w:multiLevelType w:val="multilevel"/>
    <w:tmpl w:val="833E688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
  </w:num>
  <w:num w:numId="4">
    <w:abstractNumId w:val="10"/>
  </w:num>
  <w:num w:numId="5">
    <w:abstractNumId w:val="11"/>
  </w:num>
  <w:num w:numId="6">
    <w:abstractNumId w:val="6"/>
  </w:num>
  <w:num w:numId="7">
    <w:abstractNumId w:val="4"/>
  </w:num>
  <w:num w:numId="8">
    <w:abstractNumId w:val="7"/>
  </w:num>
  <w:num w:numId="9">
    <w:abstractNumId w:val="5"/>
  </w:num>
  <w:num w:numId="10">
    <w:abstractNumId w:val="2"/>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D3C40"/>
    <w:rsid w:val="000336DF"/>
    <w:rsid w:val="000357D1"/>
    <w:rsid w:val="00056F2A"/>
    <w:rsid w:val="0007464E"/>
    <w:rsid w:val="00120445"/>
    <w:rsid w:val="00151C4D"/>
    <w:rsid w:val="00152C0D"/>
    <w:rsid w:val="001D6D62"/>
    <w:rsid w:val="00221CE4"/>
    <w:rsid w:val="002B1856"/>
    <w:rsid w:val="002C3410"/>
    <w:rsid w:val="003C1AD8"/>
    <w:rsid w:val="003C2DD2"/>
    <w:rsid w:val="003D24E3"/>
    <w:rsid w:val="003E64D3"/>
    <w:rsid w:val="003E6DEA"/>
    <w:rsid w:val="0041542E"/>
    <w:rsid w:val="004A2046"/>
    <w:rsid w:val="005F4661"/>
    <w:rsid w:val="00676A87"/>
    <w:rsid w:val="006B5D68"/>
    <w:rsid w:val="006F239F"/>
    <w:rsid w:val="006F6FE3"/>
    <w:rsid w:val="007657F8"/>
    <w:rsid w:val="007965EE"/>
    <w:rsid w:val="00846168"/>
    <w:rsid w:val="0085601A"/>
    <w:rsid w:val="00877684"/>
    <w:rsid w:val="00891BFF"/>
    <w:rsid w:val="0089651D"/>
    <w:rsid w:val="008A1746"/>
    <w:rsid w:val="008B66F4"/>
    <w:rsid w:val="00954443"/>
    <w:rsid w:val="00962D45"/>
    <w:rsid w:val="009A242D"/>
    <w:rsid w:val="009A3E36"/>
    <w:rsid w:val="009C0350"/>
    <w:rsid w:val="009C68B9"/>
    <w:rsid w:val="009C7BBA"/>
    <w:rsid w:val="00AF5FBC"/>
    <w:rsid w:val="00B74366"/>
    <w:rsid w:val="00B85E51"/>
    <w:rsid w:val="00C426AF"/>
    <w:rsid w:val="00C91D05"/>
    <w:rsid w:val="00C96306"/>
    <w:rsid w:val="00CA05F6"/>
    <w:rsid w:val="00CB6365"/>
    <w:rsid w:val="00CD3601"/>
    <w:rsid w:val="00CD6B89"/>
    <w:rsid w:val="00CF4794"/>
    <w:rsid w:val="00D405AA"/>
    <w:rsid w:val="00DD3C40"/>
    <w:rsid w:val="00E06BDC"/>
    <w:rsid w:val="00E176FB"/>
    <w:rsid w:val="00E63DCC"/>
    <w:rsid w:val="00EA3627"/>
    <w:rsid w:val="00EE4521"/>
    <w:rsid w:val="00F144E1"/>
    <w:rsid w:val="00F74A8D"/>
    <w:rsid w:val="00FE33E1"/>
    <w:rsid w:val="00FE6987"/>
    <w:rsid w:val="00FE76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D3C40"/>
    <w:rPr>
      <w:b/>
      <w:bCs/>
    </w:rPr>
  </w:style>
  <w:style w:type="paragraph" w:styleId="NormalWeb">
    <w:name w:val="Normal (Web)"/>
    <w:basedOn w:val="Normal"/>
    <w:uiPriority w:val="99"/>
    <w:unhideWhenUsed/>
    <w:rsid w:val="00DD3C4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9A3E3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A3E36"/>
  </w:style>
  <w:style w:type="paragraph" w:styleId="Rodap">
    <w:name w:val="footer"/>
    <w:basedOn w:val="Normal"/>
    <w:link w:val="RodapChar"/>
    <w:uiPriority w:val="99"/>
    <w:semiHidden/>
    <w:unhideWhenUsed/>
    <w:rsid w:val="009A3E3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A3E36"/>
  </w:style>
  <w:style w:type="paragraph" w:styleId="Textodebalo">
    <w:name w:val="Balloon Text"/>
    <w:basedOn w:val="Normal"/>
    <w:link w:val="TextodebaloChar"/>
    <w:uiPriority w:val="99"/>
    <w:semiHidden/>
    <w:unhideWhenUsed/>
    <w:rsid w:val="009A3E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3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94349">
      <w:bodyDiv w:val="1"/>
      <w:marLeft w:val="0"/>
      <w:marRight w:val="0"/>
      <w:marTop w:val="0"/>
      <w:marBottom w:val="0"/>
      <w:divBdr>
        <w:top w:val="none" w:sz="0" w:space="0" w:color="auto"/>
        <w:left w:val="none" w:sz="0" w:space="0" w:color="auto"/>
        <w:bottom w:val="none" w:sz="0" w:space="0" w:color="auto"/>
        <w:right w:val="none" w:sz="0" w:space="0" w:color="auto"/>
      </w:divBdr>
    </w:div>
    <w:div w:id="3581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1467</Words>
  <Characters>7927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cristiane.costa</dc:creator>
  <cp:lastModifiedBy>cristiane.costa</cp:lastModifiedBy>
  <cp:revision>44</cp:revision>
  <dcterms:created xsi:type="dcterms:W3CDTF">2019-05-16T17:08:00Z</dcterms:created>
  <dcterms:modified xsi:type="dcterms:W3CDTF">2019-09-11T13:18:00Z</dcterms:modified>
</cp:coreProperties>
</file>