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-1244" w:hanging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8905" w:leader="none"/>
        </w:tabs>
        <w:spacing w:lineRule="auto" w:line="360"/>
        <w:ind w:left="0" w:right="-1244" w:hanging="0"/>
        <w:jc w:val="center"/>
        <w:rPr>
          <w:rFonts w:ascii="Verdana" w:hAnsi="Verdana"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  <w:t xml:space="preserve">                                                                  </w:t>
      </w:r>
      <w:r>
        <w:rPr>
          <w:rFonts w:cs="Verdana" w:ascii="Verdana" w:hAnsi="Verdana"/>
          <w:b/>
          <w:sz w:val="18"/>
          <w:szCs w:val="18"/>
        </w:rPr>
        <w:t>PROTOCOLO: _________________</w:t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>Ilustríssima Senhora Oficiala do Cartório de Registro de Imóveis da Comarca de Ipatinga – MG</w:t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Nome: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_____________________________________________________________________</w:t>
      </w:r>
      <w:bookmarkStart w:id="0" w:name="__DdeLink__7_676733216"/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>,</w:t>
      </w:r>
      <w:bookmarkEnd w:id="0"/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 nacionalidade: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estado civil: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profissão: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carteira de identidade: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____________________________ 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CPF: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_________________________,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 convive em união estável: ( ) sim ( ) não, filho(a) de </w:t>
      </w:r>
      <w:bookmarkStart w:id="1" w:name="__DdeLink__170_1121754223"/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_____________________________________________________</w:t>
      </w:r>
      <w:bookmarkEnd w:id="1"/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single"/>
        </w:rPr>
        <w:t xml:space="preserve">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>residente e domiciliado na Rua/Av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single"/>
        </w:rPr>
        <w:t xml:space="preserve">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 nº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complemento: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cidade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UF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. Telefone(s): 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.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E-mail: 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Style w:val="LinkdaInternet"/>
          <w:rFonts w:cs="Verdana" w:ascii="Verdana" w:hAnsi="Verdana"/>
          <w:b w:val="false"/>
          <w:bCs w:val="false"/>
          <w:i/>
          <w:iCs/>
          <w:color w:val="000000"/>
          <w:sz w:val="18"/>
          <w:szCs w:val="18"/>
          <w:highlight w:val="white"/>
          <w:u w:val="none"/>
        </w:rPr>
        <w:t>*Dados necessários conforme Provimento nº 61/2017/CNJ.</w:t>
      </w:r>
    </w:p>
    <w:p>
      <w:pPr>
        <w:pStyle w:val="Normal"/>
        <w:spacing w:lineRule="auto" w:line="360"/>
        <w:jc w:val="both"/>
        <w:rPr>
          <w:rFonts w:ascii="Verdana" w:hAnsi="Verdana" w:cs="Verdana"/>
          <w:bCs/>
          <w:i/>
          <w:i/>
          <w:sz w:val="18"/>
          <w:szCs w:val="18"/>
        </w:rPr>
      </w:pPr>
      <w:r>
        <w:rPr>
          <w:rFonts w:cs="Verdana" w:ascii="Verdana" w:hAnsi="Verdana"/>
          <w:bCs/>
          <w:i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Cs/>
          <w:sz w:val="18"/>
          <w:szCs w:val="18"/>
        </w:rPr>
        <w:t xml:space="preserve">Vem requerer a Vossa Senhoria se digne protocolar o seguinte título no LIVRO 01 DE PROTOCOLOS desta serventia: </w:t>
      </w:r>
      <w:r>
        <w:rPr>
          <w:rFonts w:cs="Verdana" w:ascii="Verdana" w:hAnsi="Verdana"/>
          <w:b/>
          <w:bCs/>
          <w:sz w:val="18"/>
          <w:szCs w:val="18"/>
        </w:rPr>
        <w:t>RERRATIFICAÇÃO DA INSTITUIÇÃO E CONVENÇÃO DE CONDOMÍNIO</w:t>
      </w:r>
      <w:r>
        <w:rPr>
          <w:rFonts w:cs="Verdana" w:ascii="Verdana" w:hAnsi="Verdana"/>
          <w:b w:val="false"/>
          <w:bCs w:val="false"/>
          <w:sz w:val="18"/>
          <w:szCs w:val="18"/>
        </w:rPr>
        <w:t xml:space="preserve"> do Edifício _______________________________________________________</w:t>
      </w:r>
      <w:r>
        <w:rPr>
          <w:rFonts w:cs="Verdana" w:ascii="Verdana" w:hAnsi="Verdana"/>
          <w:b w:val="false"/>
          <w:bCs w:val="false"/>
          <w:i w:val="false"/>
          <w:iCs w:val="false"/>
          <w:sz w:val="18"/>
          <w:szCs w:val="18"/>
        </w:rPr>
        <w:t xml:space="preserve">, autorizando o Cartório de Registro de Imóveis a proceder a todas as averbações necessárias. </w:t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>Matrícula objeto da averbação (matrícula-mãe): M- ________________.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18"/>
          <w:szCs w:val="18"/>
        </w:rPr>
        <w:t>Matrículas das unidades autônomas M-_______________ a M-________________.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Verdana" w:hAnsi="Verdana"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 xml:space="preserve">Informações </w:t>
      </w:r>
      <w:r>
        <w:rPr>
          <w:rFonts w:cs="Verdana" w:ascii="Verdana" w:hAnsi="Verdana"/>
          <w:b/>
          <w:bCs/>
          <w:sz w:val="18"/>
          <w:szCs w:val="18"/>
          <w:u w:val="single"/>
        </w:rPr>
        <w:t>complementares</w:t>
      </w:r>
      <w:r>
        <w:rPr>
          <w:rFonts w:cs="Verdana" w:ascii="Verdana" w:hAnsi="Verdana"/>
          <w:b/>
          <w:bCs/>
          <w:sz w:val="18"/>
          <w:szCs w:val="18"/>
        </w:rPr>
        <w:t xml:space="preserve"> de qualificação de todas as partes envolvidas, </w:t>
      </w:r>
      <w:r>
        <w:rPr>
          <w:rFonts w:cs="Verdana" w:ascii="Verdana" w:hAnsi="Verdana"/>
          <w:b/>
          <w:bCs/>
          <w:sz w:val="18"/>
          <w:szCs w:val="18"/>
          <w:u w:val="single"/>
        </w:rPr>
        <w:t>não constantes dos documentos apresentados para registro(s) e averbação(ões)</w:t>
      </w:r>
      <w:r>
        <w:rPr>
          <w:rFonts w:cs="Verdana" w:ascii="Verdana" w:hAnsi="Verdana"/>
          <w:b/>
          <w:bCs/>
          <w:sz w:val="18"/>
          <w:szCs w:val="18"/>
        </w:rPr>
        <w:t xml:space="preserve">: </w:t>
      </w:r>
    </w:p>
    <w:p>
      <w:pPr>
        <w:pStyle w:val="Normal"/>
        <w:spacing w:lineRule="auto" w:line="360" w:before="0" w:after="0"/>
        <w:ind w:left="0" w:right="-1" w:hanging="0"/>
        <w:contextualSpacing/>
        <w:jc w:val="both"/>
        <w:rPr/>
      </w:pP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 xml:space="preserve">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           ________   ____________________________           ________   ___________________________________________________________________.</w:t>
      </w:r>
    </w:p>
    <w:p>
      <w:pPr>
        <w:pStyle w:val="Normal"/>
        <w:spacing w:lineRule="auto" w:line="360" w:before="0" w:after="0"/>
        <w:ind w:left="0" w:right="-1" w:hanging="0"/>
        <w:contextualSpacing/>
        <w:jc w:val="both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</w:r>
    </w:p>
    <w:p>
      <w:pPr>
        <w:pStyle w:val="Normal"/>
        <w:spacing w:lineRule="auto" w:line="360" w:before="0" w:after="0"/>
        <w:ind w:left="0" w:right="-1" w:hanging="0"/>
        <w:contextualSpacing/>
        <w:jc w:val="both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6"/>
          <w:szCs w:val="16"/>
        </w:rPr>
        <w:t>Em observância ao disposto no Art. 4º, §2º, do Provimento 61/2017 CNJ, declaro que desconheço/não possuo os dados de qualificação não fornecidos neste Requerimento e/ou nos documentos apresentados.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360"/>
        <w:ind w:left="578" w:right="0" w:hanging="0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</w:r>
    </w:p>
    <w:p>
      <w:pPr>
        <w:pStyle w:val="Normal"/>
        <w:widowControl/>
        <w:shd w:val="clear" w:fill="auto"/>
        <w:suppressAutoHyphens w:val="true"/>
        <w:overflowPunct w:val="false"/>
        <w:bidi w:val="0"/>
        <w:spacing w:lineRule="auto" w:line="360"/>
        <w:ind w:left="0" w:right="0" w:hanging="0"/>
        <w:jc w:val="left"/>
        <w:rPr/>
      </w:pPr>
      <w:r>
        <w:rPr>
          <w:rFonts w:cs="Verdana" w:ascii="Verdana" w:hAnsi="Verdana"/>
          <w:sz w:val="18"/>
          <w:szCs w:val="18"/>
        </w:rPr>
        <w:t xml:space="preserve">Nestes termos, </w:t>
      </w:r>
    </w:p>
    <w:p>
      <w:pPr>
        <w:pStyle w:val="Normal"/>
        <w:widowControl/>
        <w:shd w:val="clear" w:fill="auto"/>
        <w:suppressAutoHyphens w:val="true"/>
        <w:overflowPunct w:val="false"/>
        <w:bidi w:val="0"/>
        <w:spacing w:lineRule="auto" w:line="360"/>
        <w:ind w:left="0" w:right="0" w:hanging="0"/>
        <w:jc w:val="left"/>
        <w:rPr/>
      </w:pPr>
      <w:r>
        <w:rPr>
          <w:rFonts w:cs="Verdana" w:ascii="Verdana" w:hAnsi="Verdana"/>
          <w:sz w:val="18"/>
          <w:szCs w:val="18"/>
        </w:rPr>
        <w:t>Pede deferimento.</w:t>
      </w:r>
    </w:p>
    <w:p>
      <w:pPr>
        <w:pStyle w:val="Normal"/>
        <w:widowControl/>
        <w:numPr>
          <w:ilvl w:val="0"/>
          <w:numId w:val="0"/>
        </w:numPr>
        <w:shd w:val="clear" w:fill="auto"/>
        <w:tabs>
          <w:tab w:val="left" w:pos="709" w:leader="none"/>
        </w:tabs>
        <w:suppressAutoHyphens w:val="true"/>
        <w:overflowPunct w:val="false"/>
        <w:bidi w:val="0"/>
        <w:spacing w:lineRule="auto" w:line="360"/>
        <w:ind w:left="0" w:right="0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Ipatinga - MG, </w:t>
      </w:r>
      <w:r>
        <w:rPr>
          <w:rFonts w:cs="Verdana" w:ascii="Verdana" w:hAnsi="Verdana"/>
          <w:sz w:val="18"/>
          <w:szCs w:val="18"/>
        </w:rPr>
        <w:t>______de _____________ de _________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tabs>
          <w:tab w:val="clear" w:pos="709"/>
          <w:tab w:val="left" w:pos="576" w:leader="none"/>
        </w:tabs>
        <w:spacing w:lineRule="auto" w:line="360"/>
        <w:ind w:left="142" w:right="0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tabs>
          <w:tab w:val="clear" w:pos="709"/>
          <w:tab w:val="left" w:pos="576" w:leader="none"/>
        </w:tabs>
        <w:spacing w:lineRule="auto" w:line="360"/>
        <w:ind w:left="142" w:right="0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ind w:left="142" w:right="0" w:hanging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____________________________________________________</w:t>
      </w:r>
    </w:p>
    <w:p>
      <w:pPr>
        <w:pStyle w:val="Normal"/>
        <w:spacing w:lineRule="auto" w:line="360"/>
        <w:ind w:left="142" w:right="0" w:hanging="0"/>
        <w:jc w:val="center"/>
        <w:rPr/>
      </w:pPr>
      <w:r>
        <w:rPr>
          <w:rFonts w:cs="Verdana" w:ascii="Verdana" w:hAnsi="Verdana"/>
          <w:sz w:val="18"/>
          <w:szCs w:val="18"/>
        </w:rPr>
        <w:t>(assinatura do(a) requerente)</w:t>
      </w:r>
    </w:p>
    <w:p>
      <w:pPr>
        <w:pStyle w:val="Normal"/>
        <w:spacing w:lineRule="auto" w:line="360"/>
        <w:ind w:left="142" w:right="0" w:hanging="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360"/>
        <w:ind w:left="142" w:right="0" w:hanging="0"/>
        <w:jc w:val="both"/>
        <w:rPr/>
      </w:pPr>
      <w:bookmarkStart w:id="2" w:name="__DdeLink__1629_3769455907"/>
      <w:r>
        <w:rPr>
          <w:rFonts w:cs="Verdana" w:ascii="Verdana" w:hAnsi="Verdana"/>
          <w:b/>
          <w:bCs/>
          <w:sz w:val="16"/>
          <w:szCs w:val="16"/>
        </w:rPr>
        <w:t>OBSERVAÇÕES:</w:t>
      </w:r>
    </w:p>
    <w:p>
      <w:pPr>
        <w:pStyle w:val="Normal"/>
        <w:spacing w:lineRule="auto" w:line="360"/>
        <w:ind w:left="142" w:right="0" w:hanging="0"/>
        <w:jc w:val="both"/>
        <w:rPr/>
      </w:pPr>
      <w:r>
        <w:rPr>
          <w:rFonts w:cs="Verdana" w:ascii="Verdana" w:hAnsi="Verdana"/>
          <w:sz w:val="16"/>
          <w:szCs w:val="16"/>
        </w:rPr>
        <w:t xml:space="preserve">1 – Somente pode assinar o requerimento o interessado no registro: adquirente, donatário, herdeiro, credor, etc ou procurador dos mesmos (procuração com firma reconhecida). </w:t>
      </w:r>
      <w:r>
        <w:rPr>
          <w:rFonts w:eastAsia="Arial Unicode MS" w:cs="Verdana" w:ascii="Verdana" w:hAnsi="Verdana"/>
          <w:b w:val="false"/>
          <w:sz w:val="16"/>
          <w:szCs w:val="16"/>
        </w:rPr>
        <w:t>No caso de pessoa jurídica deverá ser comprovada a representatividade do requerente.</w:t>
      </w:r>
    </w:p>
    <w:p>
      <w:pPr>
        <w:pStyle w:val="Normal"/>
        <w:spacing w:lineRule="auto" w:line="360"/>
        <w:ind w:left="142" w:right="0" w:hanging="0"/>
        <w:jc w:val="both"/>
        <w:rPr/>
      </w:pPr>
      <w:r>
        <w:rPr>
          <w:rFonts w:cs="Verdana" w:ascii="Verdana" w:hAnsi="Verdana"/>
          <w:sz w:val="16"/>
          <w:szCs w:val="16"/>
        </w:rPr>
        <w:t>2 – O requerimento deverá ser apresentado com firma reconhecida, sendo dispensado o reconhecimento de firma em caso de assinatura presencial;</w:t>
      </w:r>
    </w:p>
    <w:p>
      <w:pPr>
        <w:pStyle w:val="Normal"/>
        <w:spacing w:lineRule="auto" w:line="360"/>
        <w:ind w:left="142" w:right="0" w:hanging="0"/>
        <w:jc w:val="both"/>
        <w:rPr/>
      </w:pPr>
      <w:r>
        <w:rPr>
          <w:rFonts w:cs="Verdana" w:ascii="Verdana" w:hAnsi="Verdana"/>
          <w:b w:val="false"/>
          <w:bCs w:val="false"/>
          <w:sz w:val="16"/>
          <w:szCs w:val="16"/>
        </w:rPr>
        <w:t>3</w:t>
      </w:r>
      <w:r>
        <w:rPr>
          <w:rFonts w:cs="Verdana" w:ascii="Verdana" w:hAnsi="Verdana"/>
          <w:b/>
          <w:bCs/>
          <w:sz w:val="16"/>
          <w:szCs w:val="16"/>
        </w:rPr>
        <w:t xml:space="preserve"> – </w:t>
      </w:r>
      <w:r>
        <w:rPr>
          <w:rFonts w:eastAsia="Arial Unicode MS" w:cs="Verdana" w:ascii="Verdana" w:hAnsi="Verdana"/>
          <w:b w:val="false"/>
          <w:bCs w:val="false"/>
          <w:sz w:val="16"/>
          <w:szCs w:val="16"/>
        </w:rPr>
        <w:t>As cópias reprográficas que acompanharem o presente documento devem ser autenticadas.</w:t>
      </w:r>
      <w:bookmarkEnd w:id="2"/>
    </w:p>
    <w:sectPr>
      <w:type w:val="nextPage"/>
      <w:pgSz w:w="11906" w:h="16838"/>
      <w:pgMar w:left="1391" w:right="1665" w:header="0" w:top="400" w:footer="0" w:bottom="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0" w:leader="none"/>
      </w:tabs>
      <w:suppressAutoHyphens w:val="true"/>
      <w:spacing w:before="240" w:after="60"/>
      <w:ind w:left="720" w:right="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abealhoChar">
    <w:name w:val="Cabeçalho Char"/>
    <w:qFormat/>
    <w:rPr>
      <w:sz w:val="24"/>
      <w:szCs w:val="24"/>
    </w:rPr>
  </w:style>
  <w:style w:type="character" w:styleId="RodapChar">
    <w:name w:val="Rodapé Char"/>
    <w:qFormat/>
    <w:rPr>
      <w:sz w:val="24"/>
      <w:szCs w:val="24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Clconteudodados1">
    <w:name w:val="clconteudodados1"/>
    <w:qFormat/>
    <w:rPr>
      <w:sz w:val="19"/>
      <w:szCs w:val="19"/>
    </w:rPr>
  </w:style>
  <w:style w:type="character" w:styleId="Nfase">
    <w:name w:val="Ênfase"/>
    <w:qFormat/>
    <w:rPr>
      <w:i/>
      <w:iCs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  <w:lang w:eastAsia="zh-CN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Normal1">
    <w:name w:val="[Normal]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t-BR" w:eastAsia="zh-CN" w:bidi="ar-SA"/>
    </w:rPr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lang w:eastAsia="zh-CN"/>
    </w:rPr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8283</TotalTime>
  <Application>LibreOffice/6.2.5.2$Windows_X86_64 LibreOffice_project/1ec314fa52f458adc18c4f025c545a4e8b22c159</Application>
  <Pages>1</Pages>
  <Words>256</Words>
  <Characters>2308</Characters>
  <CharactersWithSpaces>2643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2014-01-21T13:45:00Z</dcterms:created>
  <dc:creator>Nicolle</dc:creator>
  <dc:description/>
  <dc:language>pt-BR</dc:language>
  <cp:lastModifiedBy/>
  <cp:lastPrinted>1995-11-21T17:41:00Z</cp:lastPrinted>
  <dcterms:modified xsi:type="dcterms:W3CDTF">2020-04-08T16:32:40Z</dcterms:modified>
  <cp:revision>333</cp:revision>
  <dc:subject/>
  <dc:title>Ilustríssima Senhora Oficiala do Cartório de Registro de Imóveis da Comarca de Ipatinga - MG</dc:title>
</cp:coreProperties>
</file>