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>CÉDULA DE CRÉDITO RURAL PIGNORATÍCIA</w:t>
      </w:r>
      <w:r>
        <w:rPr>
          <w:rFonts w:cs="Verdana" w:ascii="Verdana" w:hAnsi="Verdana"/>
          <w:bCs/>
          <w:sz w:val="18"/>
          <w:szCs w:val="18"/>
        </w:rPr>
        <w:t xml:space="preserve"> </w:t>
      </w:r>
      <w:r>
        <w:rPr>
          <w:rFonts w:cs="Verdana" w:ascii="Verdana" w:hAnsi="Verdana"/>
          <w:b/>
          <w:bCs/>
          <w:sz w:val="18"/>
          <w:szCs w:val="18"/>
        </w:rPr>
        <w:t xml:space="preserve">E HIPOTECÁRIA </w:t>
      </w:r>
      <w:r>
        <w:rPr>
          <w:rFonts w:cs="Verdana" w:ascii="Verdana" w:hAnsi="Verdana"/>
          <w:bCs/>
          <w:sz w:val="18"/>
          <w:szCs w:val="18"/>
        </w:rPr>
        <w:t xml:space="preserve">nº ________________, 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emitida em ___________________, autorizando o Cartório de Registro de Imóveis a fazer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Matrícula(s) objeto do registro: ___________________________________________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_____________________________________________________________________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_____________________________________________________________________________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8279</TotalTime>
  <Application>LibreOffice/6.2.5.2$Windows_X86_64 LibreOffice_project/1ec314fa52f458adc18c4f025c545a4e8b22c159</Application>
  <Pages>1</Pages>
  <Words>253</Words>
  <Characters>2430</Characters>
  <CharactersWithSpaces>2737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2020-04-08T17:04:50Z</dcterms:modified>
  <cp:revision>329</cp:revision>
  <dc:subject/>
  <dc:title>Ilustríssima Senhora Oficiala do Cartório de Registro de Imóveis da Comarca de Ipatinga - MG</dc:title>
</cp:coreProperties>
</file>